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30EC" w14:textId="034B4BD6" w:rsidR="00786B18" w:rsidRPr="00786B18" w:rsidRDefault="00786B18" w:rsidP="00786B18">
      <w:pPr>
        <w:jc w:val="center"/>
        <w:rPr>
          <w:rFonts w:ascii="Times New Roman" w:hAnsi="Times New Roman"/>
          <w:b/>
          <w:sz w:val="28"/>
          <w:szCs w:val="28"/>
          <w:lang w:val="en-US"/>
        </w:rPr>
      </w:pPr>
      <w:permStart w:id="1502480636" w:ed="mitchek@wwu.edu"/>
      <w:permEnd w:id="1502480636"/>
      <w:r w:rsidRPr="00786B18">
        <w:rPr>
          <w:rFonts w:ascii="Times New Roman" w:hAnsi="Times New Roman"/>
          <w:b/>
          <w:sz w:val="28"/>
          <w:szCs w:val="28"/>
          <w:lang w:val="en-US"/>
        </w:rPr>
        <w:t>Span 302</w:t>
      </w:r>
    </w:p>
    <w:p w14:paraId="356692AB" w14:textId="553DB7EC" w:rsidR="00786B18" w:rsidRPr="00786B18" w:rsidRDefault="00786B18" w:rsidP="00786B18">
      <w:pPr>
        <w:jc w:val="center"/>
        <w:rPr>
          <w:rFonts w:ascii="Times New Roman" w:hAnsi="Times New Roman"/>
          <w:b/>
          <w:sz w:val="28"/>
          <w:szCs w:val="28"/>
          <w:lang w:val="en-US"/>
        </w:rPr>
      </w:pPr>
      <w:r w:rsidRPr="00786B18">
        <w:rPr>
          <w:rFonts w:ascii="Times New Roman" w:hAnsi="Times New Roman"/>
          <w:b/>
          <w:sz w:val="28"/>
          <w:szCs w:val="28"/>
          <w:lang w:val="en-US"/>
        </w:rPr>
        <w:t xml:space="preserve">Grammar </w:t>
      </w:r>
      <w:r w:rsidR="003402AC">
        <w:rPr>
          <w:rFonts w:ascii="Times New Roman" w:hAnsi="Times New Roman"/>
          <w:b/>
          <w:sz w:val="28"/>
          <w:szCs w:val="28"/>
          <w:lang w:val="en-US"/>
        </w:rPr>
        <w:t xml:space="preserve">Review </w:t>
      </w:r>
      <w:r w:rsidRPr="00786B18">
        <w:rPr>
          <w:rFonts w:ascii="Times New Roman" w:hAnsi="Times New Roman"/>
          <w:b/>
          <w:sz w:val="28"/>
          <w:szCs w:val="28"/>
          <w:lang w:val="en-US"/>
        </w:rPr>
        <w:t>and Comp</w:t>
      </w:r>
      <w:r>
        <w:rPr>
          <w:rFonts w:ascii="Times New Roman" w:hAnsi="Times New Roman"/>
          <w:b/>
          <w:sz w:val="28"/>
          <w:szCs w:val="28"/>
          <w:lang w:val="en-US"/>
        </w:rPr>
        <w:t>osition</w:t>
      </w:r>
    </w:p>
    <w:p w14:paraId="3B158828" w14:textId="77777777" w:rsidR="00786B18" w:rsidRPr="00A37528" w:rsidRDefault="00786B18" w:rsidP="00786B18">
      <w:pPr>
        <w:jc w:val="center"/>
        <w:rPr>
          <w:rFonts w:ascii="Times New Roman" w:hAnsi="Times New Roman"/>
          <w:b/>
          <w:sz w:val="28"/>
          <w:szCs w:val="28"/>
          <w:lang w:val="en-US"/>
        </w:rPr>
      </w:pPr>
      <w:r w:rsidRPr="00A37528">
        <w:rPr>
          <w:rFonts w:ascii="Times New Roman" w:hAnsi="Times New Roman"/>
          <w:b/>
          <w:sz w:val="28"/>
          <w:szCs w:val="28"/>
          <w:lang w:val="en-US"/>
        </w:rPr>
        <w:t xml:space="preserve">Guanajuato, México </w:t>
      </w:r>
    </w:p>
    <w:p w14:paraId="44153ECC" w14:textId="77777777" w:rsidR="00786B18" w:rsidRPr="00A37528" w:rsidRDefault="00786B18" w:rsidP="00786B18">
      <w:pPr>
        <w:jc w:val="center"/>
        <w:rPr>
          <w:rFonts w:ascii="Times New Roman" w:hAnsi="Times New Roman"/>
          <w:b/>
          <w:lang w:val="en-US"/>
        </w:rPr>
      </w:pPr>
    </w:p>
    <w:p w14:paraId="7E16F0E5" w14:textId="28C2DD24" w:rsidR="00786B18" w:rsidRPr="002211B5" w:rsidRDefault="00786B18" w:rsidP="00786B18">
      <w:pPr>
        <w:jc w:val="center"/>
        <w:rPr>
          <w:rFonts w:ascii="Times New Roman" w:hAnsi="Times New Roman"/>
          <w:b/>
          <w:sz w:val="28"/>
          <w:szCs w:val="28"/>
          <w:lang w:val="es-ES"/>
        </w:rPr>
      </w:pPr>
      <w:r w:rsidRPr="002211B5">
        <w:rPr>
          <w:rFonts w:ascii="Times New Roman" w:hAnsi="Times New Roman"/>
          <w:b/>
          <w:sz w:val="28"/>
          <w:szCs w:val="28"/>
          <w:lang w:val="es-ES"/>
        </w:rPr>
        <w:t>Luis Portugal</w:t>
      </w:r>
    </w:p>
    <w:p w14:paraId="51248AC2" w14:textId="77777777" w:rsidR="00786B18" w:rsidRPr="00A37528" w:rsidRDefault="00786B18" w:rsidP="00786B18">
      <w:pPr>
        <w:jc w:val="center"/>
        <w:rPr>
          <w:rFonts w:ascii="Times New Roman" w:hAnsi="Times New Roman"/>
          <w:b/>
          <w:sz w:val="28"/>
          <w:szCs w:val="28"/>
          <w:lang w:val="es-ES"/>
        </w:rPr>
      </w:pPr>
      <w:r w:rsidRPr="00A37528">
        <w:rPr>
          <w:rFonts w:ascii="Times New Roman" w:hAnsi="Times New Roman"/>
          <w:b/>
          <w:sz w:val="28"/>
          <w:szCs w:val="28"/>
          <w:lang w:val="es-ES"/>
        </w:rPr>
        <w:t xml:space="preserve">E-mail: </w:t>
      </w:r>
      <w:r w:rsidRPr="00A37528">
        <w:rPr>
          <w:rFonts w:ascii="Times New Roman" w:hAnsi="Times New Roman"/>
          <w:b/>
          <w:sz w:val="28"/>
          <w:szCs w:val="28"/>
          <w:u w:val="single"/>
          <w:lang w:val="es-ES"/>
        </w:rPr>
        <w:t>luis.portugal@wwu.edu</w:t>
      </w:r>
      <w:r w:rsidRPr="00A37528">
        <w:rPr>
          <w:rFonts w:ascii="Times New Roman" w:hAnsi="Times New Roman"/>
          <w:b/>
          <w:sz w:val="28"/>
          <w:szCs w:val="28"/>
          <w:lang w:val="es-ES"/>
        </w:rPr>
        <w:t xml:space="preserve"> </w:t>
      </w:r>
    </w:p>
    <w:p w14:paraId="01EC2134" w14:textId="77777777" w:rsidR="00786B18" w:rsidRPr="002211B5" w:rsidRDefault="00786B18" w:rsidP="00786B18">
      <w:pPr>
        <w:jc w:val="center"/>
        <w:rPr>
          <w:rFonts w:ascii="Times New Roman" w:hAnsi="Times New Roman"/>
          <w:b/>
          <w:sz w:val="28"/>
          <w:szCs w:val="28"/>
          <w:lang w:val="en-US"/>
        </w:rPr>
      </w:pPr>
      <w:r w:rsidRPr="002211B5">
        <w:rPr>
          <w:rFonts w:ascii="Times New Roman" w:hAnsi="Times New Roman"/>
          <w:b/>
          <w:sz w:val="28"/>
          <w:szCs w:val="28"/>
          <w:lang w:val="en-US"/>
        </w:rPr>
        <w:t>Summer 202</w:t>
      </w:r>
      <w:r>
        <w:rPr>
          <w:rFonts w:ascii="Times New Roman" w:hAnsi="Times New Roman"/>
          <w:b/>
          <w:sz w:val="28"/>
          <w:szCs w:val="28"/>
          <w:lang w:val="en-US"/>
        </w:rPr>
        <w:t>4</w:t>
      </w:r>
    </w:p>
    <w:p w14:paraId="736CC340" w14:textId="77777777" w:rsidR="005B12AA" w:rsidRPr="00786B18" w:rsidRDefault="005B12AA" w:rsidP="00F75B7C">
      <w:pPr>
        <w:jc w:val="center"/>
        <w:rPr>
          <w:rFonts w:ascii="Times New Roman" w:hAnsi="Times New Roman" w:cs="Times New Roman"/>
          <w:b/>
          <w:color w:val="E36C0A" w:themeColor="accent6" w:themeShade="BF"/>
          <w:lang w:val="en-US"/>
        </w:rPr>
      </w:pPr>
    </w:p>
    <w:p w14:paraId="1932CA9D" w14:textId="77777777" w:rsidR="005552DC" w:rsidRPr="00B2333D" w:rsidRDefault="005552DC" w:rsidP="00AD3905">
      <w:pPr>
        <w:rPr>
          <w:rFonts w:ascii="Times New Roman" w:hAnsi="Times New Roman" w:cs="Times New Roman"/>
          <w:b/>
          <w:color w:val="E36C0A" w:themeColor="accent6" w:themeShade="BF"/>
          <w:lang w:val="en-US"/>
        </w:rPr>
      </w:pPr>
      <w:r w:rsidRPr="00B2333D">
        <w:rPr>
          <w:rFonts w:ascii="Times New Roman" w:hAnsi="Times New Roman" w:cs="Times New Roman"/>
          <w:b/>
          <w:color w:val="E36C0A" w:themeColor="accent6" w:themeShade="BF"/>
          <w:lang w:val="en-US"/>
        </w:rPr>
        <w:t>Description</w:t>
      </w:r>
    </w:p>
    <w:p w14:paraId="38FB7FC0" w14:textId="71D8B671" w:rsidR="008B6380" w:rsidRPr="00B2333D" w:rsidRDefault="001C6D60" w:rsidP="00AD3905">
      <w:pPr>
        <w:pStyle w:val="BodyText"/>
        <w:tabs>
          <w:tab w:val="left" w:pos="8604"/>
        </w:tabs>
        <w:rPr>
          <w:szCs w:val="24"/>
          <w:lang w:val="en-US"/>
        </w:rPr>
      </w:pPr>
      <w:r w:rsidRPr="00B2333D">
        <w:rPr>
          <w:szCs w:val="24"/>
          <w:lang w:val="en-US"/>
        </w:rPr>
        <w:t>Spanish 302</w:t>
      </w:r>
      <w:r w:rsidR="008B6380" w:rsidRPr="00B2333D">
        <w:rPr>
          <w:szCs w:val="24"/>
          <w:lang w:val="en-US"/>
        </w:rPr>
        <w:t xml:space="preserve"> is designed to provide review and synthesis of basic grammatical and syntactical concepts presented in previous courses. The acquis</w:t>
      </w:r>
      <w:r w:rsidR="0088076D" w:rsidRPr="00B2333D">
        <w:rPr>
          <w:szCs w:val="24"/>
          <w:lang w:val="en-US"/>
        </w:rPr>
        <w:t xml:space="preserve">ition and understanding of more </w:t>
      </w:r>
      <w:r w:rsidR="008B6380" w:rsidRPr="00B2333D">
        <w:rPr>
          <w:szCs w:val="24"/>
          <w:lang w:val="en-US"/>
        </w:rPr>
        <w:t>sophisticated structures and concepts will also be emphasized. The four basic skills—reading, writing, listening and speaking—will receive equal attention</w:t>
      </w:r>
      <w:r w:rsidR="00F75B7C" w:rsidRPr="00B2333D">
        <w:rPr>
          <w:szCs w:val="24"/>
          <w:lang w:val="en-US"/>
        </w:rPr>
        <w:t>.</w:t>
      </w:r>
    </w:p>
    <w:p w14:paraId="4C93A9C6" w14:textId="77777777" w:rsidR="005552DC" w:rsidRPr="00B2333D" w:rsidRDefault="005552DC" w:rsidP="00AD3905">
      <w:pPr>
        <w:rPr>
          <w:rFonts w:ascii="Times New Roman" w:hAnsi="Times New Roman" w:cs="Times New Roman"/>
          <w:lang w:val="en-US"/>
        </w:rPr>
      </w:pPr>
    </w:p>
    <w:p w14:paraId="2360AA8A" w14:textId="67D50987" w:rsidR="008B6380" w:rsidRPr="00B2333D" w:rsidRDefault="008B6380" w:rsidP="00AD3905">
      <w:pPr>
        <w:rPr>
          <w:rFonts w:ascii="Times New Roman" w:hAnsi="Times New Roman" w:cs="Times New Roman"/>
          <w:b/>
          <w:color w:val="E36C0A" w:themeColor="accent6" w:themeShade="BF"/>
          <w:lang w:val="en-US"/>
        </w:rPr>
      </w:pPr>
      <w:r w:rsidRPr="00B2333D">
        <w:rPr>
          <w:rFonts w:ascii="Times New Roman" w:hAnsi="Times New Roman" w:cs="Times New Roman"/>
          <w:b/>
          <w:color w:val="E36C0A" w:themeColor="accent6" w:themeShade="BF"/>
          <w:lang w:val="en-US"/>
        </w:rPr>
        <w:t>Course Objectives</w:t>
      </w:r>
    </w:p>
    <w:p w14:paraId="4A386C3D" w14:textId="4ED7F2B3" w:rsidR="0088076D" w:rsidRPr="00B2333D" w:rsidRDefault="0088076D" w:rsidP="00AD3905">
      <w:pPr>
        <w:pStyle w:val="ListParagraph"/>
        <w:numPr>
          <w:ilvl w:val="0"/>
          <w:numId w:val="1"/>
        </w:numPr>
        <w:tabs>
          <w:tab w:val="left" w:pos="8604"/>
        </w:tabs>
        <w:jc w:val="both"/>
        <w:rPr>
          <w:rFonts w:ascii="Times New Roman" w:hAnsi="Times New Roman" w:cs="Times New Roman"/>
          <w:lang w:val="en-US"/>
        </w:rPr>
      </w:pPr>
      <w:r w:rsidRPr="00B2333D">
        <w:rPr>
          <w:rFonts w:ascii="Times New Roman" w:hAnsi="Times New Roman" w:cs="Times New Roman"/>
          <w:lang w:val="en-US"/>
        </w:rPr>
        <w:t>Develop the ability to learn grammar in context.</w:t>
      </w:r>
    </w:p>
    <w:p w14:paraId="7486C8EF" w14:textId="77777777" w:rsidR="008B6380" w:rsidRPr="00B2333D" w:rsidRDefault="008B6380" w:rsidP="00AD3905">
      <w:pPr>
        <w:pStyle w:val="ListParagraph"/>
        <w:numPr>
          <w:ilvl w:val="0"/>
          <w:numId w:val="1"/>
        </w:numPr>
        <w:tabs>
          <w:tab w:val="left" w:pos="8604"/>
        </w:tabs>
        <w:jc w:val="both"/>
        <w:rPr>
          <w:rFonts w:ascii="Times New Roman" w:hAnsi="Times New Roman" w:cs="Times New Roman"/>
          <w:lang w:val="en-US"/>
        </w:rPr>
      </w:pPr>
      <w:r w:rsidRPr="00B2333D">
        <w:rPr>
          <w:rFonts w:ascii="Times New Roman" w:hAnsi="Times New Roman" w:cs="Times New Roman"/>
          <w:lang w:val="en-US"/>
        </w:rPr>
        <w:t xml:space="preserve">Refine the student ability to communicate his/her perspective about a variety of topics. </w:t>
      </w:r>
    </w:p>
    <w:p w14:paraId="6FAFF14A" w14:textId="77777777" w:rsidR="008B6380" w:rsidRPr="00B2333D" w:rsidRDefault="008B6380" w:rsidP="00AD3905">
      <w:pPr>
        <w:pStyle w:val="ListParagraph"/>
        <w:numPr>
          <w:ilvl w:val="0"/>
          <w:numId w:val="1"/>
        </w:numPr>
        <w:tabs>
          <w:tab w:val="left" w:pos="8604"/>
        </w:tabs>
        <w:jc w:val="both"/>
        <w:rPr>
          <w:rFonts w:ascii="Times New Roman" w:hAnsi="Times New Roman" w:cs="Times New Roman"/>
          <w:lang w:val="en-US"/>
        </w:rPr>
      </w:pPr>
      <w:r w:rsidRPr="00B2333D">
        <w:rPr>
          <w:rFonts w:ascii="Times New Roman" w:hAnsi="Times New Roman" w:cs="Times New Roman"/>
          <w:lang w:val="en-US"/>
        </w:rPr>
        <w:t xml:space="preserve">Recognize basic literary concepts as an introduction towards a more analytical approach to literary texts. </w:t>
      </w:r>
    </w:p>
    <w:p w14:paraId="0BF37DC7" w14:textId="4BC8A7AE" w:rsidR="008B6380" w:rsidRPr="00B2333D" w:rsidRDefault="008B6380" w:rsidP="00AD3905">
      <w:pPr>
        <w:pStyle w:val="ListParagraph"/>
        <w:numPr>
          <w:ilvl w:val="0"/>
          <w:numId w:val="1"/>
        </w:numPr>
        <w:tabs>
          <w:tab w:val="left" w:pos="8604"/>
        </w:tabs>
        <w:jc w:val="both"/>
        <w:rPr>
          <w:rFonts w:ascii="Times New Roman" w:hAnsi="Times New Roman" w:cs="Times New Roman"/>
          <w:lang w:val="en-US"/>
        </w:rPr>
      </w:pPr>
      <w:r w:rsidRPr="00B2333D">
        <w:rPr>
          <w:rFonts w:ascii="Times New Roman" w:hAnsi="Times New Roman" w:cs="Times New Roman"/>
          <w:lang w:val="en-US"/>
        </w:rPr>
        <w:t xml:space="preserve">Combine language and literary skills to improve the analysis of discourse. </w:t>
      </w:r>
    </w:p>
    <w:p w14:paraId="62C4587F" w14:textId="2183E810" w:rsidR="002C5F06" w:rsidRPr="00B2333D" w:rsidRDefault="002C5F06" w:rsidP="00AD3905">
      <w:pPr>
        <w:pStyle w:val="ListParagraph"/>
        <w:numPr>
          <w:ilvl w:val="0"/>
          <w:numId w:val="1"/>
        </w:numPr>
        <w:tabs>
          <w:tab w:val="left" w:pos="8604"/>
        </w:tabs>
        <w:jc w:val="both"/>
        <w:rPr>
          <w:rFonts w:ascii="Times New Roman" w:hAnsi="Times New Roman" w:cs="Times New Roman"/>
          <w:lang w:val="en-US"/>
        </w:rPr>
      </w:pPr>
      <w:r w:rsidRPr="00B2333D">
        <w:rPr>
          <w:rFonts w:ascii="Times New Roman" w:hAnsi="Times New Roman" w:cs="Times New Roman"/>
          <w:lang w:val="en-US"/>
        </w:rPr>
        <w:t xml:space="preserve">Refine our empathy </w:t>
      </w:r>
      <w:proofErr w:type="gramStart"/>
      <w:r w:rsidRPr="00B2333D">
        <w:rPr>
          <w:rFonts w:ascii="Times New Roman" w:hAnsi="Times New Roman" w:cs="Times New Roman"/>
          <w:lang w:val="en-US"/>
        </w:rPr>
        <w:t>in order to</w:t>
      </w:r>
      <w:proofErr w:type="gramEnd"/>
      <w:r w:rsidRPr="00B2333D">
        <w:rPr>
          <w:rFonts w:ascii="Times New Roman" w:hAnsi="Times New Roman" w:cs="Times New Roman"/>
          <w:lang w:val="en-US"/>
        </w:rPr>
        <w:t xml:space="preserve"> construct a save space where all of us feel welcome.</w:t>
      </w:r>
    </w:p>
    <w:p w14:paraId="7D84079B" w14:textId="77777777" w:rsidR="002C5F06" w:rsidRPr="00B2333D" w:rsidRDefault="002C5F06" w:rsidP="00AD3905">
      <w:pPr>
        <w:rPr>
          <w:rFonts w:ascii="Times New Roman" w:hAnsi="Times New Roman" w:cs="Times New Roman"/>
          <w:b/>
          <w:color w:val="365F91" w:themeColor="accent1" w:themeShade="BF"/>
          <w:lang w:val="en-US"/>
        </w:rPr>
      </w:pPr>
    </w:p>
    <w:p w14:paraId="544D5AEF" w14:textId="29BEBA97" w:rsidR="00802300" w:rsidRPr="00B2333D" w:rsidRDefault="00802300" w:rsidP="00802300">
      <w:pPr>
        <w:jc w:val="center"/>
        <w:rPr>
          <w:rFonts w:ascii="Times New Roman" w:hAnsi="Times New Roman" w:cs="Times New Roman"/>
          <w:b/>
          <w:lang w:val="en-US"/>
        </w:rPr>
      </w:pPr>
      <w:r w:rsidRPr="00B2333D">
        <w:rPr>
          <w:rFonts w:ascii="Times New Roman" w:hAnsi="Times New Roman" w:cs="Times New Roman"/>
          <w:b/>
          <w:lang w:val="en-US"/>
        </w:rPr>
        <w:t>In this course, we will work toward the achievement of the following</w:t>
      </w:r>
    </w:p>
    <w:p w14:paraId="14D2DBA0" w14:textId="36A66D60" w:rsidR="00802300" w:rsidRPr="00B2333D" w:rsidRDefault="00802300" w:rsidP="00802300">
      <w:pPr>
        <w:jc w:val="center"/>
        <w:rPr>
          <w:rFonts w:ascii="Times New Roman" w:hAnsi="Times New Roman" w:cs="Times New Roman"/>
          <w:b/>
          <w:color w:val="365F91" w:themeColor="accent1" w:themeShade="BF"/>
          <w:lang w:val="en-US"/>
        </w:rPr>
      </w:pPr>
      <w:r w:rsidRPr="00B2333D">
        <w:rPr>
          <w:rFonts w:ascii="Times New Roman" w:hAnsi="Times New Roman" w:cs="Times New Roman"/>
          <w:b/>
          <w:lang w:val="en-US"/>
        </w:rPr>
        <w:t>Students Learning Outcomes for the Spanish program:</w:t>
      </w:r>
    </w:p>
    <w:p w14:paraId="784037CD" w14:textId="77777777" w:rsidR="00802300" w:rsidRPr="00B2333D" w:rsidRDefault="00802300" w:rsidP="00AD3905">
      <w:pPr>
        <w:rPr>
          <w:rFonts w:ascii="Times New Roman" w:hAnsi="Times New Roman" w:cs="Times New Roman"/>
          <w:b/>
          <w:color w:val="365F91" w:themeColor="accent1" w:themeShade="BF"/>
          <w:lang w:val="en-US"/>
        </w:rPr>
      </w:pPr>
    </w:p>
    <w:p w14:paraId="35A3AD34" w14:textId="7A8A55BD" w:rsidR="00802300" w:rsidRPr="00B2333D" w:rsidRDefault="00802300" w:rsidP="00802300">
      <w:pPr>
        <w:contextualSpacing/>
        <w:rPr>
          <w:rFonts w:ascii="Times New Roman" w:hAnsi="Times New Roman" w:cs="Times New Roman"/>
          <w:lang w:val="en-US"/>
        </w:rPr>
      </w:pPr>
      <w:r w:rsidRPr="00B2333D">
        <w:rPr>
          <w:rFonts w:ascii="Times New Roman" w:hAnsi="Times New Roman" w:cs="Times New Roman"/>
          <w:lang w:val="en-US"/>
        </w:rPr>
        <w:t xml:space="preserve">&gt; Students will be able to converse with native and/or native-like Spanish speakers and to discuss both academic—linguistic, literary, cultural—and every-day topics in a variety of settings using phonetically accurate, syntactically-complex, and lexically appropriate language. </w:t>
      </w:r>
    </w:p>
    <w:p w14:paraId="761A5FDB" w14:textId="77777777" w:rsidR="00802300" w:rsidRPr="00B2333D" w:rsidRDefault="00802300" w:rsidP="00802300">
      <w:pPr>
        <w:contextualSpacing/>
        <w:rPr>
          <w:rFonts w:ascii="Times New Roman" w:hAnsi="Times New Roman" w:cs="Times New Roman"/>
          <w:lang w:val="en-US"/>
        </w:rPr>
      </w:pPr>
    </w:p>
    <w:p w14:paraId="63386F14" w14:textId="5D5E7B2B" w:rsidR="00802300" w:rsidRPr="00B2333D" w:rsidRDefault="00802300" w:rsidP="00802300">
      <w:pPr>
        <w:contextualSpacing/>
        <w:rPr>
          <w:rFonts w:ascii="Times New Roman" w:hAnsi="Times New Roman" w:cs="Times New Roman"/>
          <w:lang w:val="en-US"/>
        </w:rPr>
      </w:pPr>
      <w:r w:rsidRPr="00B2333D">
        <w:rPr>
          <w:rFonts w:ascii="Times New Roman" w:hAnsi="Times New Roman" w:cs="Times New Roman"/>
          <w:lang w:val="en-US"/>
        </w:rPr>
        <w:t xml:space="preserve">&gt; Students will be able to write convincingly and critically on every-day, academic, and semi-professional topics in Spanish, using a variety of formats, complex syntax, and appropriate lexical choices. </w:t>
      </w:r>
    </w:p>
    <w:p w14:paraId="1D1AB240" w14:textId="77777777" w:rsidR="00802300" w:rsidRPr="00B2333D" w:rsidRDefault="00802300" w:rsidP="00802300">
      <w:pPr>
        <w:contextualSpacing/>
        <w:rPr>
          <w:rFonts w:ascii="Times New Roman" w:hAnsi="Times New Roman" w:cs="Times New Roman"/>
          <w:lang w:val="en-US"/>
        </w:rPr>
      </w:pPr>
    </w:p>
    <w:p w14:paraId="070A49DB" w14:textId="26BE4A52" w:rsidR="00802300" w:rsidRPr="00B2333D" w:rsidRDefault="00802300" w:rsidP="00802300">
      <w:pPr>
        <w:contextualSpacing/>
        <w:rPr>
          <w:rFonts w:ascii="Times New Roman" w:hAnsi="Times New Roman" w:cs="Times New Roman"/>
          <w:lang w:val="en-US"/>
        </w:rPr>
      </w:pPr>
      <w:r w:rsidRPr="00B2333D">
        <w:rPr>
          <w:rFonts w:ascii="Times New Roman" w:hAnsi="Times New Roman" w:cs="Times New Roman"/>
          <w:lang w:val="en-US"/>
        </w:rPr>
        <w:t xml:space="preserve">&gt; Students will understand the natural speech patterns of speakers of the language in a variety of formats and on various nontechnical topics. </w:t>
      </w:r>
    </w:p>
    <w:p w14:paraId="68FFD035" w14:textId="77777777" w:rsidR="00802300" w:rsidRPr="00B2333D" w:rsidRDefault="00802300" w:rsidP="00802300">
      <w:pPr>
        <w:contextualSpacing/>
        <w:rPr>
          <w:rFonts w:ascii="Times New Roman" w:hAnsi="Times New Roman" w:cs="Times New Roman"/>
          <w:lang w:val="en-US"/>
        </w:rPr>
      </w:pPr>
    </w:p>
    <w:p w14:paraId="30C00624" w14:textId="4A18BEF7" w:rsidR="00802300" w:rsidRPr="00B2333D" w:rsidRDefault="00802300" w:rsidP="00802300">
      <w:pPr>
        <w:contextualSpacing/>
        <w:rPr>
          <w:rFonts w:ascii="Times New Roman" w:hAnsi="Times New Roman" w:cs="Times New Roman"/>
          <w:lang w:val="en-US"/>
        </w:rPr>
      </w:pPr>
      <w:r w:rsidRPr="00B2333D">
        <w:rPr>
          <w:rFonts w:ascii="Times New Roman" w:hAnsi="Times New Roman" w:cs="Times New Roman"/>
          <w:lang w:val="en-US"/>
        </w:rPr>
        <w:t>&gt; Students will be able to read, analyze, and interpret—both from a linguistic and a literary/cultural perspective—written texts in a variety of styles from the past and the present.</w:t>
      </w:r>
    </w:p>
    <w:p w14:paraId="54B2C99C" w14:textId="77777777" w:rsidR="00802300" w:rsidRPr="00B2333D" w:rsidRDefault="00802300" w:rsidP="00802300">
      <w:pPr>
        <w:contextualSpacing/>
        <w:rPr>
          <w:rFonts w:ascii="Times New Roman" w:hAnsi="Times New Roman" w:cs="Times New Roman"/>
          <w:lang w:val="en-US"/>
        </w:rPr>
      </w:pPr>
    </w:p>
    <w:p w14:paraId="51B853AA" w14:textId="173FA406" w:rsidR="00802300" w:rsidRPr="00B2333D" w:rsidRDefault="00802300" w:rsidP="00802300">
      <w:pPr>
        <w:contextualSpacing/>
        <w:rPr>
          <w:rFonts w:ascii="Times New Roman" w:hAnsi="Times New Roman" w:cs="Times New Roman"/>
          <w:lang w:val="en-US"/>
        </w:rPr>
      </w:pPr>
      <w:r w:rsidRPr="00B2333D">
        <w:rPr>
          <w:rFonts w:ascii="Times New Roman" w:hAnsi="Times New Roman" w:cs="Times New Roman"/>
          <w:lang w:val="en-US"/>
        </w:rPr>
        <w:t>&gt; Students will have a general grasp of the geographical, historical, social, and political dimensions of Spanish-speaking cultures.</w:t>
      </w:r>
    </w:p>
    <w:p w14:paraId="52A9B9E5" w14:textId="77777777" w:rsidR="00802300" w:rsidRPr="00B2333D" w:rsidRDefault="00802300" w:rsidP="00AD3905">
      <w:pPr>
        <w:rPr>
          <w:rFonts w:ascii="Times New Roman" w:hAnsi="Times New Roman" w:cs="Times New Roman"/>
          <w:b/>
          <w:color w:val="365F91" w:themeColor="accent1" w:themeShade="BF"/>
          <w:lang w:val="en-US"/>
        </w:rPr>
      </w:pPr>
    </w:p>
    <w:p w14:paraId="3A686D3E" w14:textId="77777777" w:rsidR="000504F4" w:rsidRDefault="000504F4" w:rsidP="00AD3905">
      <w:pPr>
        <w:rPr>
          <w:rFonts w:ascii="Times New Roman" w:hAnsi="Times New Roman" w:cs="Times New Roman"/>
          <w:b/>
          <w:color w:val="E36C0A" w:themeColor="accent6" w:themeShade="BF"/>
          <w:lang w:val="en-US"/>
        </w:rPr>
      </w:pPr>
    </w:p>
    <w:p w14:paraId="70CBA25A" w14:textId="77777777" w:rsidR="003700C3" w:rsidRDefault="003700C3" w:rsidP="00AD3905">
      <w:pPr>
        <w:rPr>
          <w:rFonts w:ascii="Times New Roman" w:hAnsi="Times New Roman" w:cs="Times New Roman"/>
          <w:b/>
          <w:color w:val="E36C0A" w:themeColor="accent6" w:themeShade="BF"/>
          <w:lang w:val="en-US"/>
        </w:rPr>
      </w:pPr>
    </w:p>
    <w:p w14:paraId="0264B0ED" w14:textId="77777777" w:rsidR="000504F4" w:rsidRDefault="000504F4" w:rsidP="00AD3905">
      <w:pPr>
        <w:rPr>
          <w:rFonts w:ascii="Times New Roman" w:hAnsi="Times New Roman" w:cs="Times New Roman"/>
          <w:b/>
          <w:color w:val="E36C0A" w:themeColor="accent6" w:themeShade="BF"/>
          <w:lang w:val="en-US"/>
        </w:rPr>
      </w:pPr>
    </w:p>
    <w:p w14:paraId="57E4E85F" w14:textId="5333B99D" w:rsidR="00746B16" w:rsidRPr="00B2333D" w:rsidRDefault="00EC3053" w:rsidP="00AD3905">
      <w:pPr>
        <w:rPr>
          <w:rFonts w:ascii="Times New Roman" w:hAnsi="Times New Roman" w:cs="Times New Roman"/>
          <w:b/>
          <w:color w:val="E36C0A" w:themeColor="accent6" w:themeShade="BF"/>
          <w:lang w:val="en-US"/>
        </w:rPr>
      </w:pPr>
      <w:r w:rsidRPr="00B2333D">
        <w:rPr>
          <w:rFonts w:ascii="Times New Roman" w:hAnsi="Times New Roman" w:cs="Times New Roman"/>
          <w:b/>
          <w:color w:val="E36C0A" w:themeColor="accent6" w:themeShade="BF"/>
          <w:lang w:val="en-US"/>
        </w:rPr>
        <w:t>Course Materials</w:t>
      </w:r>
    </w:p>
    <w:p w14:paraId="5FB418F0" w14:textId="6DDE0CAF" w:rsidR="00AD3905" w:rsidRDefault="00EC3053" w:rsidP="00AD3905">
      <w:pPr>
        <w:pStyle w:val="ListParagraph"/>
        <w:numPr>
          <w:ilvl w:val="0"/>
          <w:numId w:val="13"/>
        </w:numPr>
        <w:rPr>
          <w:rFonts w:ascii="Times New Roman" w:hAnsi="Times New Roman" w:cs="Times New Roman"/>
        </w:rPr>
      </w:pPr>
      <w:proofErr w:type="spellStart"/>
      <w:r w:rsidRPr="00B2333D">
        <w:rPr>
          <w:rFonts w:ascii="Times New Roman" w:hAnsi="Times New Roman" w:cs="Times New Roman"/>
          <w:lang w:val="en-US"/>
        </w:rPr>
        <w:t>Canteli</w:t>
      </w:r>
      <w:proofErr w:type="spellEnd"/>
      <w:r w:rsidRPr="00B2333D">
        <w:rPr>
          <w:rFonts w:ascii="Times New Roman" w:hAnsi="Times New Roman" w:cs="Times New Roman"/>
          <w:lang w:val="en-US"/>
        </w:rPr>
        <w:t xml:space="preserve"> Dominicis, María</w:t>
      </w:r>
      <w:r w:rsidR="003423D5" w:rsidRPr="00B2333D">
        <w:rPr>
          <w:rFonts w:ascii="Times New Roman" w:hAnsi="Times New Roman" w:cs="Times New Roman"/>
          <w:lang w:val="en-US"/>
        </w:rPr>
        <w:t xml:space="preserve">, and John J. Reynolds. </w:t>
      </w:r>
      <w:r w:rsidR="003423D5" w:rsidRPr="00B2333D">
        <w:rPr>
          <w:rFonts w:ascii="Times New Roman" w:hAnsi="Times New Roman" w:cs="Times New Roman"/>
          <w:i/>
        </w:rPr>
        <w:t>Repase y escriba. Curso de gramática y composición</w:t>
      </w:r>
      <w:r w:rsidR="003423D5" w:rsidRPr="00B2333D">
        <w:rPr>
          <w:rFonts w:ascii="Times New Roman" w:hAnsi="Times New Roman" w:cs="Times New Roman"/>
        </w:rPr>
        <w:t xml:space="preserve">. </w:t>
      </w:r>
      <w:r w:rsidR="000504F4">
        <w:rPr>
          <w:rFonts w:ascii="Times New Roman" w:hAnsi="Times New Roman" w:cs="Times New Roman"/>
        </w:rPr>
        <w:t>7</w:t>
      </w:r>
      <w:r w:rsidR="003423D5" w:rsidRPr="00B2333D">
        <w:rPr>
          <w:rFonts w:ascii="Times New Roman" w:hAnsi="Times New Roman" w:cs="Times New Roman"/>
        </w:rPr>
        <w:t xml:space="preserve">th ed. </w:t>
      </w:r>
      <w:r w:rsidR="00AD3905" w:rsidRPr="00B2333D">
        <w:rPr>
          <w:rFonts w:ascii="Times New Roman" w:hAnsi="Times New Roman" w:cs="Times New Roman"/>
        </w:rPr>
        <w:t xml:space="preserve">Wiley: </w:t>
      </w:r>
      <w:r w:rsidR="003423D5" w:rsidRPr="00B2333D">
        <w:rPr>
          <w:rFonts w:ascii="Times New Roman" w:hAnsi="Times New Roman" w:cs="Times New Roman"/>
        </w:rPr>
        <w:t>New York, 2011.</w:t>
      </w:r>
    </w:p>
    <w:p w14:paraId="255CD149" w14:textId="77777777" w:rsidR="000504F4" w:rsidRPr="000504F4" w:rsidRDefault="000504F4" w:rsidP="000504F4">
      <w:pPr>
        <w:pStyle w:val="ListParagraph"/>
        <w:rPr>
          <w:rFonts w:ascii="Times New Roman" w:hAnsi="Times New Roman" w:cs="Times New Roman"/>
        </w:rPr>
      </w:pPr>
    </w:p>
    <w:p w14:paraId="14A40250" w14:textId="77777777" w:rsidR="00B83B21" w:rsidRPr="00B2333D" w:rsidRDefault="00B83B21" w:rsidP="00AD3905">
      <w:pPr>
        <w:rPr>
          <w:rFonts w:ascii="Times New Roman" w:hAnsi="Times New Roman" w:cs="Times New Roman"/>
          <w:b/>
          <w:color w:val="E36C0A" w:themeColor="accent6" w:themeShade="BF"/>
          <w:lang w:val="en-US"/>
        </w:rPr>
      </w:pPr>
      <w:r w:rsidRPr="00B2333D">
        <w:rPr>
          <w:rFonts w:ascii="Times New Roman" w:hAnsi="Times New Roman" w:cs="Times New Roman"/>
          <w:b/>
          <w:color w:val="E36C0A" w:themeColor="accent6" w:themeShade="BF"/>
          <w:lang w:val="en-US"/>
        </w:rPr>
        <w:t>Course Policies</w:t>
      </w:r>
    </w:p>
    <w:p w14:paraId="72F97BEB" w14:textId="77777777" w:rsidR="00B83B21" w:rsidRPr="00B2333D" w:rsidRDefault="00B83B21" w:rsidP="00AD3905">
      <w:pPr>
        <w:pStyle w:val="ListParagraph"/>
        <w:numPr>
          <w:ilvl w:val="0"/>
          <w:numId w:val="2"/>
        </w:numPr>
        <w:rPr>
          <w:rFonts w:ascii="Times New Roman" w:hAnsi="Times New Roman" w:cs="Times New Roman"/>
          <w:u w:val="double"/>
          <w:lang w:val="en-US"/>
        </w:rPr>
      </w:pPr>
      <w:r w:rsidRPr="00B2333D">
        <w:rPr>
          <w:rFonts w:ascii="Times New Roman" w:hAnsi="Times New Roman" w:cs="Times New Roman"/>
          <w:u w:val="double"/>
          <w:lang w:val="en-US"/>
        </w:rPr>
        <w:t>Language Requirements</w:t>
      </w:r>
    </w:p>
    <w:p w14:paraId="165753B6" w14:textId="502564CE" w:rsidR="00F75B7C" w:rsidRPr="00B2333D" w:rsidRDefault="00B83B21" w:rsidP="00252163">
      <w:pPr>
        <w:ind w:left="720"/>
        <w:rPr>
          <w:rFonts w:ascii="Times New Roman" w:hAnsi="Times New Roman" w:cs="Times New Roman"/>
          <w:lang w:val="en-US"/>
        </w:rPr>
      </w:pPr>
      <w:r w:rsidRPr="00B2333D">
        <w:rPr>
          <w:rFonts w:ascii="Times New Roman" w:hAnsi="Times New Roman" w:cs="Times New Roman"/>
          <w:lang w:val="en-US"/>
        </w:rPr>
        <w:t>The class will be conduct</w:t>
      </w:r>
      <w:r w:rsidR="0088076D" w:rsidRPr="00B2333D">
        <w:rPr>
          <w:rFonts w:ascii="Times New Roman" w:hAnsi="Times New Roman" w:cs="Times New Roman"/>
          <w:lang w:val="en-US"/>
        </w:rPr>
        <w:t>ed</w:t>
      </w:r>
      <w:r w:rsidRPr="00B2333D">
        <w:rPr>
          <w:rFonts w:ascii="Times New Roman" w:hAnsi="Times New Roman" w:cs="Times New Roman"/>
          <w:lang w:val="en-US"/>
        </w:rPr>
        <w:t xml:space="preserve"> in Spanish. If at some point you feel you are getting lost, I encourage you to </w:t>
      </w:r>
      <w:r w:rsidR="00F75B7C" w:rsidRPr="00B2333D">
        <w:rPr>
          <w:rFonts w:ascii="Times New Roman" w:hAnsi="Times New Roman" w:cs="Times New Roman"/>
          <w:lang w:val="en-US"/>
        </w:rPr>
        <w:t>schedule an appointment with me.</w:t>
      </w:r>
      <w:r w:rsidRPr="00B2333D">
        <w:rPr>
          <w:rFonts w:ascii="Times New Roman" w:hAnsi="Times New Roman" w:cs="Times New Roman"/>
          <w:lang w:val="en-US"/>
        </w:rPr>
        <w:t xml:space="preserve"> I will gladly guide you in English.</w:t>
      </w:r>
    </w:p>
    <w:p w14:paraId="3C61D0C0" w14:textId="77777777" w:rsidR="00B83B21" w:rsidRPr="00B2333D" w:rsidRDefault="00B83B21" w:rsidP="00AD3905">
      <w:pPr>
        <w:pStyle w:val="ListParagraph"/>
        <w:numPr>
          <w:ilvl w:val="0"/>
          <w:numId w:val="2"/>
        </w:numPr>
        <w:rPr>
          <w:rFonts w:ascii="Times New Roman" w:hAnsi="Times New Roman" w:cs="Times New Roman"/>
          <w:u w:val="double"/>
          <w:lang w:val="en-US"/>
        </w:rPr>
      </w:pPr>
      <w:r w:rsidRPr="00B2333D">
        <w:rPr>
          <w:rFonts w:ascii="Times New Roman" w:hAnsi="Times New Roman" w:cs="Times New Roman"/>
          <w:u w:val="double"/>
          <w:lang w:val="en-US"/>
        </w:rPr>
        <w:t xml:space="preserve">Health Conditions </w:t>
      </w:r>
    </w:p>
    <w:p w14:paraId="485C0BEC" w14:textId="77777777" w:rsidR="00B74413" w:rsidRPr="00B2333D" w:rsidRDefault="00B83B21" w:rsidP="00AD3905">
      <w:pPr>
        <w:ind w:left="720"/>
        <w:rPr>
          <w:rFonts w:ascii="Times New Roman" w:hAnsi="Times New Roman" w:cs="Times New Roman"/>
          <w:lang w:val="en-US"/>
        </w:rPr>
      </w:pPr>
      <w:r w:rsidRPr="00B2333D">
        <w:rPr>
          <w:rFonts w:ascii="Times New Roman" w:hAnsi="Times New Roman" w:cs="Times New Roman"/>
          <w:lang w:val="en-US"/>
        </w:rPr>
        <w:t xml:space="preserve">If you have a documented health condition or experience any physical or </w:t>
      </w:r>
      <w:r w:rsidR="0088076D" w:rsidRPr="00B2333D">
        <w:rPr>
          <w:rFonts w:ascii="Times New Roman" w:hAnsi="Times New Roman" w:cs="Times New Roman"/>
          <w:lang w:val="en-US"/>
        </w:rPr>
        <w:t>emotional difficulties that</w:t>
      </w:r>
      <w:r w:rsidRPr="00B2333D">
        <w:rPr>
          <w:rFonts w:ascii="Times New Roman" w:hAnsi="Times New Roman" w:cs="Times New Roman"/>
          <w:lang w:val="en-US"/>
        </w:rPr>
        <w:t xml:space="preserve"> impede your full participation in the course, please meet with me soon. You may be asked to bring a notification letter </w:t>
      </w:r>
      <w:r w:rsidR="00B74413" w:rsidRPr="00B2333D">
        <w:rPr>
          <w:rFonts w:ascii="Times New Roman" w:hAnsi="Times New Roman" w:cs="Times New Roman"/>
          <w:lang w:val="en-US"/>
        </w:rPr>
        <w:t>outlining your approved</w:t>
      </w:r>
    </w:p>
    <w:p w14:paraId="0F923177" w14:textId="0E422AF6" w:rsidR="00B83B21" w:rsidRPr="00B2333D" w:rsidRDefault="00B83B21" w:rsidP="00AD3905">
      <w:pPr>
        <w:ind w:left="720"/>
        <w:rPr>
          <w:rFonts w:ascii="Times New Roman" w:hAnsi="Times New Roman" w:cs="Times New Roman"/>
          <w:lang w:val="en-US"/>
        </w:rPr>
      </w:pPr>
      <w:r w:rsidRPr="00B2333D">
        <w:rPr>
          <w:rFonts w:ascii="Times New Roman" w:hAnsi="Times New Roman" w:cs="Times New Roman"/>
          <w:lang w:val="en-US"/>
        </w:rPr>
        <w:t xml:space="preserve">accommodations. </w:t>
      </w:r>
    </w:p>
    <w:p w14:paraId="791EF6C4" w14:textId="741193CF" w:rsidR="00B83B21" w:rsidRPr="00B2333D" w:rsidRDefault="00D91F35" w:rsidP="00AD3905">
      <w:pPr>
        <w:pStyle w:val="ListParagraph"/>
        <w:numPr>
          <w:ilvl w:val="0"/>
          <w:numId w:val="2"/>
        </w:numPr>
        <w:rPr>
          <w:rFonts w:ascii="Times New Roman" w:hAnsi="Times New Roman" w:cs="Times New Roman"/>
          <w:lang w:val="en-US"/>
        </w:rPr>
      </w:pPr>
      <w:r w:rsidRPr="00B2333D">
        <w:rPr>
          <w:rFonts w:ascii="Times New Roman" w:hAnsi="Times New Roman" w:cs="Times New Roman"/>
          <w:u w:val="double"/>
          <w:lang w:val="en-US"/>
        </w:rPr>
        <w:t>Academic Honesty</w:t>
      </w:r>
    </w:p>
    <w:p w14:paraId="092F8D2D" w14:textId="77777777" w:rsidR="00D91F35" w:rsidRPr="00B2333D" w:rsidRDefault="00D91F35" w:rsidP="00AD3905">
      <w:pPr>
        <w:widowControl w:val="0"/>
        <w:autoSpaceDE w:val="0"/>
        <w:autoSpaceDN w:val="0"/>
        <w:adjustRightInd w:val="0"/>
        <w:ind w:left="720"/>
        <w:rPr>
          <w:rFonts w:ascii="Times New Roman" w:hAnsi="Times New Roman" w:cs="Times New Roman"/>
          <w:lang w:val="en-US"/>
        </w:rPr>
      </w:pPr>
      <w:r w:rsidRPr="00B2333D">
        <w:rPr>
          <w:rFonts w:ascii="Times New Roman" w:hAnsi="Times New Roman" w:cs="Times New Roman"/>
          <w:lang w:val="en-US"/>
        </w:rPr>
        <w:t xml:space="preserve">You must do your own work in this class. Violations of academic integrity include: </w:t>
      </w:r>
    </w:p>
    <w:p w14:paraId="4D24B39A" w14:textId="3C0567A8" w:rsidR="002C5F06" w:rsidRPr="00B2333D" w:rsidRDefault="00B74413" w:rsidP="00B74413">
      <w:pPr>
        <w:pStyle w:val="ListParagraph"/>
        <w:numPr>
          <w:ilvl w:val="1"/>
          <w:numId w:val="2"/>
        </w:numPr>
        <w:rPr>
          <w:rFonts w:ascii="Times New Roman" w:hAnsi="Times New Roman" w:cs="Times New Roman"/>
          <w:bCs/>
        </w:rPr>
      </w:pPr>
      <w:r w:rsidRPr="00B2333D">
        <w:rPr>
          <w:rFonts w:ascii="Times New Roman" w:hAnsi="Times New Roman" w:cs="Times New Roman"/>
          <w:lang w:val="en-US"/>
        </w:rPr>
        <w:t>Plagiarism: s</w:t>
      </w:r>
      <w:r w:rsidR="00D91F35" w:rsidRPr="00B2333D">
        <w:rPr>
          <w:rFonts w:ascii="Times New Roman" w:hAnsi="Times New Roman" w:cs="Times New Roman"/>
          <w:lang w:val="en-US"/>
        </w:rPr>
        <w:t xml:space="preserve">tudents are responsible for familiarizing themselves with the University’s definitions of and norms regarding plagiarism </w:t>
      </w:r>
      <w:r w:rsidR="00D91F35" w:rsidRPr="00B2333D">
        <w:rPr>
          <w:rFonts w:ascii="Times New Roman" w:hAnsi="Times New Roman" w:cs="Times New Roman"/>
          <w:bCs/>
          <w:lang w:val="en-US"/>
        </w:rPr>
        <w:t>(</w:t>
      </w:r>
      <w:hyperlink r:id="rId10" w:history="1">
        <w:r w:rsidR="00D91F35" w:rsidRPr="00B2333D">
          <w:rPr>
            <w:rFonts w:ascii="Times New Roman" w:hAnsi="Times New Roman" w:cs="Times New Roman"/>
            <w:bCs/>
            <w:u w:val="single" w:color="0011F2"/>
            <w:lang w:val="en-US"/>
          </w:rPr>
          <w:t>http://catalog.wwu.edu/content.php?catoid=5&amp;navoid=463</w:t>
        </w:r>
      </w:hyperlink>
      <w:r w:rsidR="00D91F35" w:rsidRPr="00B2333D">
        <w:rPr>
          <w:rFonts w:ascii="Times New Roman" w:hAnsi="Times New Roman" w:cs="Times New Roman"/>
          <w:bCs/>
          <w:lang w:val="en-US"/>
        </w:rPr>
        <w:t xml:space="preserve">). </w:t>
      </w:r>
      <w:r w:rsidR="00D91F35" w:rsidRPr="00B2333D">
        <w:rPr>
          <w:rFonts w:ascii="Times New Roman" w:hAnsi="Times New Roman" w:cs="Times New Roman"/>
          <w:lang w:val="en-US"/>
        </w:rPr>
        <w:t>Infractions will be punished to the full extent of University regulation. There is an excellent chapter on avoiding plagiarism in</w:t>
      </w:r>
      <w:r w:rsidR="00D91F35" w:rsidRPr="00B2333D">
        <w:rPr>
          <w:rFonts w:ascii="Times New Roman" w:hAnsi="Times New Roman" w:cs="Times New Roman"/>
          <w:lang w:val="en-US" w:bidi="x-none"/>
        </w:rPr>
        <w:t xml:space="preserve"> </w:t>
      </w:r>
      <w:r w:rsidR="00D91F35" w:rsidRPr="00B2333D">
        <w:rPr>
          <w:rFonts w:ascii="Times New Roman" w:hAnsi="Times New Roman" w:cs="Times New Roman"/>
          <w:i/>
          <w:lang w:val="en-US" w:bidi="x-none"/>
        </w:rPr>
        <w:t>MLA Handbook for Writers of Research Papers</w:t>
      </w:r>
      <w:r w:rsidR="00D91F35" w:rsidRPr="00B2333D">
        <w:rPr>
          <w:rFonts w:ascii="Times New Roman" w:hAnsi="Times New Roman" w:cs="Times New Roman"/>
          <w:lang w:val="en-US" w:bidi="x-none"/>
        </w:rPr>
        <w:t>. New York: Modern Language Association of America, 2009.</w:t>
      </w:r>
    </w:p>
    <w:p w14:paraId="57E458A9" w14:textId="77777777" w:rsidR="00D91F35" w:rsidRPr="00B2333D" w:rsidRDefault="00D91F35" w:rsidP="00AD3905">
      <w:pPr>
        <w:pStyle w:val="ListParagraph"/>
        <w:widowControl w:val="0"/>
        <w:numPr>
          <w:ilvl w:val="1"/>
          <w:numId w:val="2"/>
        </w:numPr>
        <w:autoSpaceDE w:val="0"/>
        <w:autoSpaceDN w:val="0"/>
        <w:adjustRightInd w:val="0"/>
        <w:rPr>
          <w:rFonts w:ascii="Times New Roman" w:hAnsi="Times New Roman" w:cs="Times New Roman"/>
          <w:lang w:val="en-US"/>
        </w:rPr>
      </w:pPr>
      <w:r w:rsidRPr="00B2333D">
        <w:rPr>
          <w:rFonts w:ascii="Times New Roman" w:hAnsi="Times New Roman" w:cs="Times New Roman"/>
          <w:lang w:val="en-US"/>
        </w:rPr>
        <w:t>Cheating: copying answers on a test or assignment from another student or other source.</w:t>
      </w:r>
    </w:p>
    <w:p w14:paraId="6E2A2EE6" w14:textId="77777777" w:rsidR="00D91F35" w:rsidRPr="00B2333D" w:rsidRDefault="00D91F35" w:rsidP="00AD3905">
      <w:pPr>
        <w:pStyle w:val="ListParagraph"/>
        <w:widowControl w:val="0"/>
        <w:numPr>
          <w:ilvl w:val="1"/>
          <w:numId w:val="2"/>
        </w:numPr>
        <w:autoSpaceDE w:val="0"/>
        <w:autoSpaceDN w:val="0"/>
        <w:adjustRightInd w:val="0"/>
        <w:rPr>
          <w:rFonts w:ascii="Times New Roman" w:hAnsi="Times New Roman" w:cs="Times New Roman"/>
          <w:lang w:val="en-US"/>
        </w:rPr>
      </w:pPr>
      <w:r w:rsidRPr="00B2333D">
        <w:rPr>
          <w:rFonts w:ascii="Times New Roman" w:hAnsi="Times New Roman" w:cs="Times New Roman"/>
          <w:lang w:val="en-US"/>
        </w:rPr>
        <w:t>Misuse of tutor: intervention by a tutor beyond what is approved by the teacher.</w:t>
      </w:r>
      <w:r w:rsidRPr="00B2333D">
        <w:rPr>
          <w:rFonts w:ascii="Times New Roman" w:hAnsi="Times New Roman" w:cs="Times New Roman"/>
          <w:bCs/>
          <w:lang w:val="en-US"/>
        </w:rPr>
        <w:t xml:space="preserve"> If you have a tutor or someone who helps you “go over” your written work, he/she cannot correct or rewrite any part of it. Your tutor may, however, point out problems so that you can use resources such as a grammar reference or dictionary to correct them. </w:t>
      </w:r>
    </w:p>
    <w:p w14:paraId="63561E2C" w14:textId="77777777" w:rsidR="00D91F35" w:rsidRPr="00B2333D" w:rsidRDefault="00D91F35" w:rsidP="00AD3905">
      <w:pPr>
        <w:pStyle w:val="ListParagraph"/>
        <w:widowControl w:val="0"/>
        <w:numPr>
          <w:ilvl w:val="1"/>
          <w:numId w:val="2"/>
        </w:numPr>
        <w:autoSpaceDE w:val="0"/>
        <w:autoSpaceDN w:val="0"/>
        <w:adjustRightInd w:val="0"/>
        <w:rPr>
          <w:rFonts w:ascii="Times New Roman" w:hAnsi="Times New Roman" w:cs="Times New Roman"/>
          <w:lang w:val="en-US"/>
        </w:rPr>
      </w:pPr>
      <w:r w:rsidRPr="00B2333D">
        <w:rPr>
          <w:rFonts w:ascii="Times New Roman" w:hAnsi="Times New Roman" w:cs="Times New Roman"/>
          <w:bCs/>
          <w:lang w:val="en-US"/>
        </w:rPr>
        <w:t xml:space="preserve">Use of on-line translator: these services or tools (1) they do not help you make progress in acquiring the language you are studying and (2) in general they are of such low quality that teachers recognize immediately the </w:t>
      </w:r>
      <w:proofErr w:type="gramStart"/>
      <w:r w:rsidRPr="00B2333D">
        <w:rPr>
          <w:rFonts w:ascii="Times New Roman" w:hAnsi="Times New Roman" w:cs="Times New Roman"/>
          <w:bCs/>
          <w:lang w:val="en-US"/>
        </w:rPr>
        <w:t>often unintelligible</w:t>
      </w:r>
      <w:proofErr w:type="gramEnd"/>
      <w:r w:rsidRPr="00B2333D">
        <w:rPr>
          <w:rFonts w:ascii="Times New Roman" w:hAnsi="Times New Roman" w:cs="Times New Roman"/>
          <w:bCs/>
          <w:lang w:val="en-US"/>
        </w:rPr>
        <w:t xml:space="preserve"> language they produce. </w:t>
      </w:r>
    </w:p>
    <w:p w14:paraId="79D0581F" w14:textId="77777777" w:rsidR="00D91F35" w:rsidRPr="00B2333D" w:rsidRDefault="00D91F35" w:rsidP="00AD3905">
      <w:pPr>
        <w:pStyle w:val="ListParagraph"/>
        <w:widowControl w:val="0"/>
        <w:numPr>
          <w:ilvl w:val="1"/>
          <w:numId w:val="2"/>
        </w:numPr>
        <w:autoSpaceDE w:val="0"/>
        <w:autoSpaceDN w:val="0"/>
        <w:adjustRightInd w:val="0"/>
        <w:rPr>
          <w:rFonts w:ascii="Times New Roman" w:hAnsi="Times New Roman" w:cs="Times New Roman"/>
          <w:lang w:val="en-US"/>
        </w:rPr>
      </w:pPr>
      <w:r w:rsidRPr="00B2333D">
        <w:rPr>
          <w:rFonts w:ascii="Times New Roman" w:hAnsi="Times New Roman" w:cs="Times New Roman"/>
          <w:bCs/>
          <w:lang w:val="en-US"/>
        </w:rPr>
        <w:t>Any other practice in which a student represents the work of another person as his / her own.</w:t>
      </w:r>
    </w:p>
    <w:p w14:paraId="0037B46E" w14:textId="77777777" w:rsidR="00D91F35" w:rsidRPr="00B2333D" w:rsidRDefault="00D91F35" w:rsidP="00AD3905">
      <w:pPr>
        <w:ind w:left="720"/>
        <w:rPr>
          <w:rFonts w:ascii="Times New Roman" w:hAnsi="Times New Roman" w:cs="Times New Roman"/>
          <w:lang w:val="en-US"/>
        </w:rPr>
      </w:pPr>
    </w:p>
    <w:p w14:paraId="6BE8D3CB" w14:textId="36667A1D" w:rsidR="002D3DFC" w:rsidRPr="00B2333D" w:rsidRDefault="00B83B21" w:rsidP="00AD3905">
      <w:pPr>
        <w:rPr>
          <w:rFonts w:ascii="Times New Roman" w:hAnsi="Times New Roman" w:cs="Times New Roman"/>
          <w:b/>
          <w:color w:val="E36C0A" w:themeColor="accent6" w:themeShade="BF"/>
          <w:lang w:val="en-US"/>
        </w:rPr>
      </w:pPr>
      <w:r w:rsidRPr="00B2333D">
        <w:rPr>
          <w:rFonts w:ascii="Times New Roman" w:hAnsi="Times New Roman" w:cs="Times New Roman"/>
          <w:b/>
          <w:color w:val="E36C0A" w:themeColor="accent6" w:themeShade="BF"/>
          <w:lang w:val="en-US"/>
        </w:rPr>
        <w:t>Course Requirements</w:t>
      </w:r>
    </w:p>
    <w:p w14:paraId="40D04464" w14:textId="77777777" w:rsidR="00B83B21" w:rsidRPr="00B2333D" w:rsidRDefault="00B83B21" w:rsidP="00AD3905">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cs="Times New Roman"/>
          <w:u w:val="double"/>
          <w:lang w:val="en-US"/>
        </w:rPr>
      </w:pPr>
      <w:r w:rsidRPr="00B2333D">
        <w:rPr>
          <w:rFonts w:ascii="Times New Roman" w:hAnsi="Times New Roman" w:cs="Times New Roman"/>
          <w:u w:val="double"/>
          <w:lang w:val="en-US"/>
        </w:rPr>
        <w:t>Attendance (</w:t>
      </w:r>
      <w:proofErr w:type="spellStart"/>
      <w:r w:rsidRPr="00B2333D">
        <w:rPr>
          <w:rFonts w:ascii="Times New Roman" w:hAnsi="Times New Roman" w:cs="Times New Roman"/>
          <w:u w:val="double"/>
          <w:lang w:val="en-US"/>
        </w:rPr>
        <w:t>Asistencia</w:t>
      </w:r>
      <w:proofErr w:type="spellEnd"/>
      <w:r w:rsidRPr="00B2333D">
        <w:rPr>
          <w:rFonts w:ascii="Times New Roman" w:hAnsi="Times New Roman" w:cs="Times New Roman"/>
          <w:u w:val="double"/>
          <w:lang w:val="en-US"/>
        </w:rPr>
        <w:t>)</w:t>
      </w:r>
    </w:p>
    <w:p w14:paraId="77798CAF" w14:textId="61E5C42D" w:rsidR="00D91F35" w:rsidRPr="00B2333D" w:rsidRDefault="00B83B21" w:rsidP="002D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cs="Times New Roman"/>
          <w:lang w:val="en-US"/>
        </w:rPr>
      </w:pPr>
      <w:r w:rsidRPr="00B2333D">
        <w:rPr>
          <w:rFonts w:ascii="Times New Roman" w:hAnsi="Times New Roman" w:cs="Times New Roman"/>
          <w:lang w:val="en-US" w:bidi="en-US"/>
        </w:rPr>
        <w:lastRenderedPageBreak/>
        <w:t xml:space="preserve">Attendance is mandatory and daily attendance will be taken. </w:t>
      </w:r>
      <w:r w:rsidR="003700C3">
        <w:rPr>
          <w:rStyle w:val="normalchar"/>
          <w:rFonts w:ascii="Times New Roman" w:hAnsi="Times New Roman" w:cs="Times New Roman"/>
          <w:lang w:val="en-US"/>
        </w:rPr>
        <w:t>One</w:t>
      </w:r>
      <w:r w:rsidR="00F75B7C" w:rsidRPr="00B2333D">
        <w:rPr>
          <w:rStyle w:val="normalchar"/>
          <w:rFonts w:ascii="Times New Roman" w:hAnsi="Times New Roman" w:cs="Times New Roman"/>
          <w:lang w:val="en-US"/>
        </w:rPr>
        <w:t xml:space="preserve"> absence</w:t>
      </w:r>
      <w:r w:rsidR="00B74413" w:rsidRPr="00B2333D">
        <w:rPr>
          <w:rStyle w:val="normalchar"/>
          <w:rFonts w:ascii="Times New Roman" w:hAnsi="Times New Roman" w:cs="Times New Roman"/>
          <w:lang w:val="en-US"/>
        </w:rPr>
        <w:t xml:space="preserve"> </w:t>
      </w:r>
      <w:r w:rsidRPr="00B2333D">
        <w:rPr>
          <w:rStyle w:val="normalchar"/>
          <w:rFonts w:ascii="Times New Roman" w:hAnsi="Times New Roman" w:cs="Times New Roman"/>
          <w:lang w:val="en-US"/>
        </w:rPr>
        <w:t xml:space="preserve">will be considered "excused" so that no documentation will be required. Please remember that </w:t>
      </w:r>
      <w:r w:rsidR="00F75B7C" w:rsidRPr="00B2333D">
        <w:rPr>
          <w:rFonts w:ascii="Times New Roman" w:hAnsi="Times New Roman" w:cs="Times New Roman"/>
          <w:lang w:val="en-US"/>
        </w:rPr>
        <w:t>this</w:t>
      </w:r>
      <w:r w:rsidR="00B74413" w:rsidRPr="00B2333D">
        <w:rPr>
          <w:rFonts w:ascii="Times New Roman" w:hAnsi="Times New Roman" w:cs="Times New Roman"/>
          <w:lang w:val="en-US"/>
        </w:rPr>
        <w:t xml:space="preserve"> </w:t>
      </w:r>
      <w:r w:rsidR="00F75B7C" w:rsidRPr="00B2333D">
        <w:rPr>
          <w:rFonts w:ascii="Times New Roman" w:hAnsi="Times New Roman" w:cs="Times New Roman"/>
          <w:lang w:val="en-US"/>
        </w:rPr>
        <w:t>absence</w:t>
      </w:r>
      <w:r w:rsidRPr="00B2333D">
        <w:rPr>
          <w:rFonts w:ascii="Times New Roman" w:hAnsi="Times New Roman" w:cs="Times New Roman"/>
          <w:lang w:val="en-US"/>
        </w:rPr>
        <w:t xml:space="preserve"> </w:t>
      </w:r>
      <w:r w:rsidR="001A4B41" w:rsidRPr="00B2333D">
        <w:rPr>
          <w:rFonts w:ascii="Times New Roman" w:hAnsi="Times New Roman" w:cs="Times New Roman"/>
          <w:lang w:val="en-US"/>
        </w:rPr>
        <w:t xml:space="preserve">should be for </w:t>
      </w:r>
      <w:r w:rsidR="00F75B7C" w:rsidRPr="00B2333D">
        <w:rPr>
          <w:rFonts w:ascii="Times New Roman" w:hAnsi="Times New Roman" w:cs="Times New Roman"/>
          <w:lang w:val="en-US"/>
        </w:rPr>
        <w:t>an emergenc</w:t>
      </w:r>
      <w:r w:rsidR="001A4B41" w:rsidRPr="00B2333D">
        <w:rPr>
          <w:rFonts w:ascii="Times New Roman" w:hAnsi="Times New Roman" w:cs="Times New Roman"/>
          <w:lang w:val="en-US"/>
        </w:rPr>
        <w:t xml:space="preserve">y. </w:t>
      </w:r>
      <w:r w:rsidR="00F75B7C" w:rsidRPr="00B2333D">
        <w:rPr>
          <w:rStyle w:val="normalchar"/>
          <w:rFonts w:ascii="Times New Roman" w:hAnsi="Times New Roman" w:cs="Times New Roman"/>
          <w:lang w:val="en-US"/>
        </w:rPr>
        <w:t>After this</w:t>
      </w:r>
      <w:r w:rsidRPr="00B2333D">
        <w:rPr>
          <w:rStyle w:val="normalchar"/>
          <w:rFonts w:ascii="Times New Roman" w:hAnsi="Times New Roman" w:cs="Times New Roman"/>
          <w:lang w:val="en-US"/>
        </w:rPr>
        <w:t xml:space="preserve"> absence</w:t>
      </w:r>
      <w:r w:rsidRPr="00B2333D">
        <w:rPr>
          <w:rFonts w:ascii="Times New Roman" w:hAnsi="Times New Roman" w:cs="Times New Roman"/>
          <w:lang w:val="en-US"/>
        </w:rPr>
        <w:t xml:space="preserve"> subsequent absences will result in a lowered final course grade, as follows:</w:t>
      </w:r>
    </w:p>
    <w:p w14:paraId="4097EE22" w14:textId="77777777" w:rsidR="007C6322" w:rsidRPr="00B2333D" w:rsidRDefault="007C6322" w:rsidP="002D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cs="Times New Roman"/>
          <w:lang w:val="en-US"/>
        </w:rPr>
      </w:pPr>
    </w:p>
    <w:tbl>
      <w:tblPr>
        <w:tblStyle w:val="MediumGrid1-Accent6"/>
        <w:tblW w:w="5000" w:type="pct"/>
        <w:tblLook w:val="04A0" w:firstRow="1" w:lastRow="0" w:firstColumn="1" w:lastColumn="0" w:noHBand="0" w:noVBand="1"/>
      </w:tblPr>
      <w:tblGrid>
        <w:gridCol w:w="3898"/>
        <w:gridCol w:w="4958"/>
      </w:tblGrid>
      <w:tr w:rsidR="00B83B21" w:rsidRPr="00B2333D" w14:paraId="74606056" w14:textId="77777777" w:rsidTr="00702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tcPr>
          <w:p w14:paraId="76741363" w14:textId="77777777" w:rsidR="00B83B21" w:rsidRPr="00B2333D" w:rsidRDefault="00B83B21"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Times New Roman" w:hAnsi="Times New Roman" w:cs="Times New Roman"/>
                <w:lang w:val="en-US"/>
              </w:rPr>
            </w:pPr>
            <w:r w:rsidRPr="00B2333D">
              <w:rPr>
                <w:rFonts w:ascii="Times New Roman" w:hAnsi="Times New Roman" w:cs="Times New Roman"/>
                <w:lang w:val="en-US"/>
              </w:rPr>
              <w:t>Absences (classes)</w:t>
            </w:r>
          </w:p>
        </w:tc>
        <w:tc>
          <w:tcPr>
            <w:tcW w:w="2799" w:type="pct"/>
          </w:tcPr>
          <w:p w14:paraId="5E18B18D" w14:textId="77777777" w:rsidR="00B83B21" w:rsidRPr="00B2333D" w:rsidRDefault="00B83B21"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2333D">
              <w:rPr>
                <w:rFonts w:ascii="Times New Roman" w:hAnsi="Times New Roman" w:cs="Times New Roman"/>
                <w:lang w:val="en-US"/>
              </w:rPr>
              <w:t>Reduction of final grade</w:t>
            </w:r>
          </w:p>
        </w:tc>
      </w:tr>
      <w:tr w:rsidR="00B83B21" w:rsidRPr="00B2333D" w14:paraId="2626655A" w14:textId="77777777" w:rsidTr="00702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tcPr>
          <w:p w14:paraId="305CB596" w14:textId="03780CD9" w:rsidR="00B83B21" w:rsidRPr="00B2333D" w:rsidRDefault="00F75B7C"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cs="Times New Roman"/>
                <w:b w:val="0"/>
                <w:lang w:val="en-US"/>
              </w:rPr>
            </w:pPr>
            <w:r w:rsidRPr="00B2333D">
              <w:rPr>
                <w:rFonts w:ascii="Times New Roman" w:hAnsi="Times New Roman" w:cs="Times New Roman"/>
                <w:b w:val="0"/>
                <w:lang w:val="en-US"/>
              </w:rPr>
              <w:t>2</w:t>
            </w:r>
          </w:p>
        </w:tc>
        <w:tc>
          <w:tcPr>
            <w:tcW w:w="2799" w:type="pct"/>
          </w:tcPr>
          <w:p w14:paraId="6FAEF629" w14:textId="587DFF3F" w:rsidR="00B83B21" w:rsidRPr="00B2333D" w:rsidRDefault="00F75B7C"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2333D">
              <w:rPr>
                <w:rFonts w:ascii="Times New Roman" w:hAnsi="Times New Roman" w:cs="Times New Roman"/>
                <w:lang w:val="en-US"/>
              </w:rPr>
              <w:t>100 (or – 10</w:t>
            </w:r>
            <w:r w:rsidR="00B83B21" w:rsidRPr="00B2333D">
              <w:rPr>
                <w:rFonts w:ascii="Times New Roman" w:hAnsi="Times New Roman" w:cs="Times New Roman"/>
                <w:lang w:val="en-US"/>
              </w:rPr>
              <w:t>%)</w:t>
            </w:r>
          </w:p>
        </w:tc>
      </w:tr>
      <w:tr w:rsidR="00B83B21" w:rsidRPr="00B2333D" w14:paraId="2428C660" w14:textId="77777777" w:rsidTr="00702B94">
        <w:tc>
          <w:tcPr>
            <w:cnfStyle w:val="001000000000" w:firstRow="0" w:lastRow="0" w:firstColumn="1" w:lastColumn="0" w:oddVBand="0" w:evenVBand="0" w:oddHBand="0" w:evenHBand="0" w:firstRowFirstColumn="0" w:firstRowLastColumn="0" w:lastRowFirstColumn="0" w:lastRowLastColumn="0"/>
            <w:tcW w:w="2201" w:type="pct"/>
          </w:tcPr>
          <w:p w14:paraId="2A0AFB3F" w14:textId="403331BE" w:rsidR="00B83B21" w:rsidRPr="00B2333D" w:rsidRDefault="00F75B7C"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cs="Times New Roman"/>
                <w:b w:val="0"/>
                <w:lang w:val="en-US"/>
              </w:rPr>
            </w:pPr>
            <w:r w:rsidRPr="00B2333D">
              <w:rPr>
                <w:rFonts w:ascii="Times New Roman" w:hAnsi="Times New Roman" w:cs="Times New Roman"/>
                <w:b w:val="0"/>
                <w:lang w:val="en-US"/>
              </w:rPr>
              <w:t>3</w:t>
            </w:r>
          </w:p>
        </w:tc>
        <w:tc>
          <w:tcPr>
            <w:tcW w:w="2799" w:type="pct"/>
          </w:tcPr>
          <w:p w14:paraId="025579A8" w14:textId="21EEAD9C" w:rsidR="00B83B21" w:rsidRPr="00B2333D" w:rsidRDefault="00F75B7C"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2333D">
              <w:rPr>
                <w:rFonts w:ascii="Times New Roman" w:hAnsi="Times New Roman" w:cs="Times New Roman"/>
                <w:lang w:val="en-US"/>
              </w:rPr>
              <w:t>200 (or – 20</w:t>
            </w:r>
            <w:r w:rsidR="00B83B21" w:rsidRPr="00B2333D">
              <w:rPr>
                <w:rFonts w:ascii="Times New Roman" w:hAnsi="Times New Roman" w:cs="Times New Roman"/>
                <w:lang w:val="en-US"/>
              </w:rPr>
              <w:t>%)</w:t>
            </w:r>
          </w:p>
        </w:tc>
      </w:tr>
      <w:tr w:rsidR="00B83B21" w:rsidRPr="00B2333D" w14:paraId="6D28267A" w14:textId="77777777" w:rsidTr="00702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tcPr>
          <w:p w14:paraId="4B4F0806" w14:textId="5E258E2C" w:rsidR="00B83B21" w:rsidRPr="00B2333D" w:rsidRDefault="00F75B7C"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cs="Times New Roman"/>
                <w:b w:val="0"/>
                <w:lang w:val="en-US"/>
              </w:rPr>
            </w:pPr>
            <w:r w:rsidRPr="00B2333D">
              <w:rPr>
                <w:rFonts w:ascii="Times New Roman" w:hAnsi="Times New Roman" w:cs="Times New Roman"/>
                <w:b w:val="0"/>
                <w:lang w:val="en-US"/>
              </w:rPr>
              <w:t>4</w:t>
            </w:r>
          </w:p>
        </w:tc>
        <w:tc>
          <w:tcPr>
            <w:tcW w:w="2799" w:type="pct"/>
          </w:tcPr>
          <w:p w14:paraId="31F3B309" w14:textId="39009E29" w:rsidR="00B83B21" w:rsidRPr="00B2333D" w:rsidRDefault="00B74413"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2333D">
              <w:rPr>
                <w:rFonts w:ascii="Times New Roman" w:hAnsi="Times New Roman" w:cs="Times New Roman"/>
                <w:lang w:val="en-US"/>
              </w:rPr>
              <w:t>F or No Pass</w:t>
            </w:r>
          </w:p>
        </w:tc>
      </w:tr>
    </w:tbl>
    <w:p w14:paraId="167098E2" w14:textId="6B691A6B" w:rsidR="00B83B21" w:rsidRPr="00B2333D" w:rsidRDefault="00F75B7C"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cs="Times New Roman"/>
          <w:bCs/>
          <w:lang w:val="en-US" w:bidi="en-US"/>
        </w:rPr>
      </w:pPr>
      <w:r w:rsidRPr="00B2333D">
        <w:rPr>
          <w:rFonts w:ascii="Times New Roman" w:hAnsi="Times New Roman" w:cs="Times New Roman"/>
          <w:bCs/>
          <w:lang w:val="en-US" w:bidi="en-US"/>
        </w:rPr>
        <w:t>If you miss more than 3</w:t>
      </w:r>
      <w:r w:rsidR="00B83B21" w:rsidRPr="00B2333D">
        <w:rPr>
          <w:rFonts w:ascii="Times New Roman" w:hAnsi="Times New Roman" w:cs="Times New Roman"/>
          <w:bCs/>
          <w:lang w:val="en-US" w:bidi="en-US"/>
        </w:rPr>
        <w:t xml:space="preserve"> </w:t>
      </w:r>
      <w:proofErr w:type="gramStart"/>
      <w:r w:rsidR="00230EF0" w:rsidRPr="00B2333D">
        <w:rPr>
          <w:rFonts w:ascii="Times New Roman" w:hAnsi="Times New Roman" w:cs="Times New Roman"/>
          <w:bCs/>
          <w:lang w:val="en-US" w:bidi="en-US"/>
        </w:rPr>
        <w:t>classes</w:t>
      </w:r>
      <w:proofErr w:type="gramEnd"/>
      <w:r w:rsidR="00230EF0" w:rsidRPr="00B2333D">
        <w:rPr>
          <w:rFonts w:ascii="Times New Roman" w:hAnsi="Times New Roman" w:cs="Times New Roman"/>
          <w:bCs/>
          <w:lang w:val="en-US" w:bidi="en-US"/>
        </w:rPr>
        <w:t xml:space="preserve"> </w:t>
      </w:r>
      <w:r w:rsidR="00B83B21" w:rsidRPr="00B2333D">
        <w:rPr>
          <w:rFonts w:ascii="Times New Roman" w:hAnsi="Times New Roman" w:cs="Times New Roman"/>
          <w:bCs/>
          <w:lang w:val="en-US" w:bidi="en-US"/>
        </w:rPr>
        <w:t>you will be assigned the final grade of F/No Pass.</w:t>
      </w:r>
    </w:p>
    <w:p w14:paraId="0D1706B8" w14:textId="77777777" w:rsidR="00D91F35" w:rsidRPr="00B2333D" w:rsidRDefault="00D91F35"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cs="Times New Roman"/>
          <w:lang w:val="en-US"/>
        </w:rPr>
      </w:pPr>
    </w:p>
    <w:p w14:paraId="78A5D770" w14:textId="0AA66A88" w:rsidR="00B83B21" w:rsidRPr="00E920BD" w:rsidRDefault="00FD7D9E" w:rsidP="00E920BD">
      <w:pPr>
        <w:rPr>
          <w:rFonts w:ascii="Times New Roman" w:hAnsi="Times New Roman" w:cs="Times New Roman"/>
          <w:b/>
          <w:bCs/>
          <w:color w:val="7030A0"/>
          <w:lang w:val="en-US"/>
        </w:rPr>
      </w:pPr>
      <w:proofErr w:type="spellStart"/>
      <w:r w:rsidRPr="00E920BD">
        <w:rPr>
          <w:rFonts w:ascii="Times New Roman" w:hAnsi="Times New Roman" w:cs="Times New Roman"/>
          <w:b/>
          <w:bCs/>
          <w:color w:val="7030A0"/>
          <w:lang w:val="en-US"/>
        </w:rPr>
        <w:t>Participación</w:t>
      </w:r>
      <w:proofErr w:type="spellEnd"/>
      <w:r w:rsidR="00A77299" w:rsidRPr="00E920BD">
        <w:rPr>
          <w:rFonts w:ascii="Times New Roman" w:hAnsi="Times New Roman" w:cs="Times New Roman"/>
          <w:b/>
          <w:bCs/>
          <w:color w:val="7030A0"/>
          <w:lang w:val="en-US"/>
        </w:rPr>
        <w:t xml:space="preserve"> </w:t>
      </w:r>
      <w:r w:rsidR="003700C3" w:rsidRPr="00E920BD">
        <w:rPr>
          <w:rFonts w:ascii="Times New Roman" w:hAnsi="Times New Roman" w:cs="Times New Roman"/>
          <w:b/>
          <w:bCs/>
          <w:color w:val="7030A0"/>
          <w:lang w:val="en-US"/>
        </w:rPr>
        <w:t>1</w:t>
      </w:r>
      <w:r w:rsidR="00A77299" w:rsidRPr="00E920BD">
        <w:rPr>
          <w:rFonts w:ascii="Times New Roman" w:hAnsi="Times New Roman" w:cs="Times New Roman"/>
          <w:b/>
          <w:bCs/>
          <w:color w:val="7030A0"/>
          <w:lang w:val="en-US"/>
        </w:rPr>
        <w:t>0</w:t>
      </w:r>
      <w:r w:rsidR="008A5425" w:rsidRPr="00E920BD">
        <w:rPr>
          <w:rFonts w:ascii="Times New Roman" w:hAnsi="Times New Roman" w:cs="Times New Roman"/>
          <w:b/>
          <w:bCs/>
          <w:color w:val="7030A0"/>
          <w:lang w:val="en-US"/>
        </w:rPr>
        <w:t>0 puntos</w:t>
      </w:r>
    </w:p>
    <w:p w14:paraId="5B1950FC" w14:textId="77777777" w:rsidR="00E920BD" w:rsidRDefault="00E920BD" w:rsidP="00B74413">
      <w:pPr>
        <w:ind w:left="720"/>
        <w:rPr>
          <w:rFonts w:ascii="Times New Roman" w:hAnsi="Times New Roman" w:cs="Times New Roman"/>
          <w:lang w:val="en-US"/>
        </w:rPr>
      </w:pPr>
    </w:p>
    <w:p w14:paraId="140B032C" w14:textId="27614ED0" w:rsidR="002C5F06" w:rsidRPr="00B2333D" w:rsidRDefault="00B83B21" w:rsidP="00B74413">
      <w:pPr>
        <w:ind w:left="720"/>
        <w:rPr>
          <w:rFonts w:ascii="Times New Roman" w:hAnsi="Times New Roman" w:cs="Times New Roman"/>
          <w:lang w:val="en-US" w:bidi="en-US"/>
        </w:rPr>
      </w:pPr>
      <w:r w:rsidRPr="00B2333D">
        <w:rPr>
          <w:rFonts w:ascii="Times New Roman" w:hAnsi="Times New Roman" w:cs="Times New Roman"/>
          <w:lang w:val="en-US"/>
        </w:rPr>
        <w:t>Class participation is crucial in learning to speak a foreign language. Active participation is expected every class. Your participation is based</w:t>
      </w:r>
      <w:r w:rsidR="00B6022E" w:rsidRPr="00B2333D">
        <w:rPr>
          <w:rFonts w:ascii="Times New Roman" w:hAnsi="Times New Roman" w:cs="Times New Roman"/>
          <w:lang w:val="en-US"/>
        </w:rPr>
        <w:t xml:space="preserve"> on both quantity and </w:t>
      </w:r>
      <w:r w:rsidRPr="00B2333D">
        <w:rPr>
          <w:rFonts w:ascii="Times New Roman" w:hAnsi="Times New Roman" w:cs="Times New Roman"/>
          <w:lang w:val="en-US"/>
        </w:rPr>
        <w:t xml:space="preserve">quality of your participation. </w:t>
      </w:r>
      <w:r w:rsidRPr="00B2333D">
        <w:rPr>
          <w:rFonts w:ascii="Times New Roman" w:hAnsi="Times New Roman" w:cs="Times New Roman"/>
          <w:lang w:val="en-US" w:bidi="en-US"/>
        </w:rPr>
        <w:t xml:space="preserve"> To maximize your success in this course, you should:</w:t>
      </w:r>
    </w:p>
    <w:p w14:paraId="70209BEC" w14:textId="77777777" w:rsidR="00B83B21" w:rsidRPr="003700C3" w:rsidRDefault="00B83B21" w:rsidP="00AD3905">
      <w:pPr>
        <w:pStyle w:val="ListParagraph"/>
        <w:numPr>
          <w:ilvl w:val="1"/>
          <w:numId w:val="3"/>
        </w:numPr>
        <w:rPr>
          <w:rFonts w:ascii="Times New Roman" w:hAnsi="Times New Roman" w:cs="Times New Roman"/>
          <w:lang w:val="en-US"/>
        </w:rPr>
      </w:pPr>
      <w:r w:rsidRPr="003700C3">
        <w:rPr>
          <w:rFonts w:ascii="Times New Roman" w:hAnsi="Times New Roman" w:cs="Times New Roman"/>
          <w:lang w:val="en-US" w:bidi="en-US"/>
        </w:rPr>
        <w:t xml:space="preserve">arrive in class on time and not leave early. </w:t>
      </w:r>
    </w:p>
    <w:p w14:paraId="2E0AA0E0" w14:textId="77777777" w:rsidR="00B83B21" w:rsidRPr="003700C3" w:rsidRDefault="00B83B21" w:rsidP="00AD3905">
      <w:pPr>
        <w:pStyle w:val="ListParagraph"/>
        <w:numPr>
          <w:ilvl w:val="1"/>
          <w:numId w:val="3"/>
        </w:numPr>
        <w:rPr>
          <w:rFonts w:ascii="Times New Roman" w:hAnsi="Times New Roman" w:cs="Times New Roman"/>
          <w:lang w:val="en-US"/>
        </w:rPr>
      </w:pPr>
      <w:r w:rsidRPr="003700C3">
        <w:rPr>
          <w:rFonts w:ascii="Times New Roman" w:hAnsi="Times New Roman" w:cs="Times New Roman"/>
          <w:lang w:val="en-US" w:bidi="en-US"/>
        </w:rPr>
        <w:t xml:space="preserve">be prepared for the day's lesson. </w:t>
      </w:r>
    </w:p>
    <w:p w14:paraId="68CA79D4" w14:textId="77777777" w:rsidR="00B83B21" w:rsidRPr="003700C3" w:rsidRDefault="00B83B21" w:rsidP="00AD3905">
      <w:pPr>
        <w:pStyle w:val="ListParagraph"/>
        <w:numPr>
          <w:ilvl w:val="1"/>
          <w:numId w:val="3"/>
        </w:numPr>
        <w:rPr>
          <w:rFonts w:ascii="Times New Roman" w:hAnsi="Times New Roman" w:cs="Times New Roman"/>
          <w:lang w:val="en-US"/>
        </w:rPr>
      </w:pPr>
      <w:r w:rsidRPr="003700C3">
        <w:rPr>
          <w:rFonts w:ascii="Times New Roman" w:hAnsi="Times New Roman" w:cs="Times New Roman"/>
          <w:lang w:val="en-US" w:bidi="en-US"/>
        </w:rPr>
        <w:t>participate actively and on-task in all individual and group activities.</w:t>
      </w:r>
    </w:p>
    <w:p w14:paraId="3AB0ACA8" w14:textId="77777777" w:rsidR="00B83B21" w:rsidRPr="003700C3" w:rsidRDefault="00B83B21" w:rsidP="00AD3905">
      <w:pPr>
        <w:pStyle w:val="ListParagraph"/>
        <w:numPr>
          <w:ilvl w:val="1"/>
          <w:numId w:val="3"/>
        </w:numPr>
        <w:rPr>
          <w:rFonts w:ascii="Times New Roman" w:hAnsi="Times New Roman" w:cs="Times New Roman"/>
          <w:lang w:val="en-US"/>
        </w:rPr>
      </w:pPr>
      <w:r w:rsidRPr="003700C3">
        <w:rPr>
          <w:rFonts w:ascii="Times New Roman" w:hAnsi="Times New Roman" w:cs="Times New Roman"/>
          <w:lang w:val="en-US" w:bidi="en-US"/>
        </w:rPr>
        <w:t xml:space="preserve">consistently volunteer information and answers. </w:t>
      </w:r>
    </w:p>
    <w:p w14:paraId="26DC7F6D" w14:textId="313AEEEA" w:rsidR="00B83B21" w:rsidRPr="003700C3" w:rsidRDefault="00B6022E" w:rsidP="00AD3905">
      <w:pPr>
        <w:pStyle w:val="ListParagraph"/>
        <w:numPr>
          <w:ilvl w:val="1"/>
          <w:numId w:val="3"/>
        </w:numPr>
        <w:rPr>
          <w:rFonts w:ascii="Times New Roman" w:hAnsi="Times New Roman" w:cs="Times New Roman"/>
          <w:lang w:val="en-US"/>
        </w:rPr>
      </w:pPr>
      <w:r w:rsidRPr="003700C3">
        <w:rPr>
          <w:rFonts w:ascii="Times New Roman" w:hAnsi="Times New Roman" w:cs="Times New Roman"/>
          <w:lang w:val="en-US" w:bidi="en-US"/>
        </w:rPr>
        <w:t>use the target language</w:t>
      </w:r>
      <w:r w:rsidR="00B83B21" w:rsidRPr="003700C3">
        <w:rPr>
          <w:rFonts w:ascii="Times New Roman" w:hAnsi="Times New Roman" w:cs="Times New Roman"/>
          <w:lang w:val="en-US" w:bidi="en-US"/>
        </w:rPr>
        <w:t>.</w:t>
      </w:r>
    </w:p>
    <w:p w14:paraId="74113CA1" w14:textId="77777777" w:rsidR="00B83B21" w:rsidRPr="003700C3" w:rsidRDefault="00B83B21" w:rsidP="00AD3905">
      <w:pPr>
        <w:pStyle w:val="ListParagraph"/>
        <w:numPr>
          <w:ilvl w:val="1"/>
          <w:numId w:val="3"/>
        </w:numPr>
        <w:rPr>
          <w:rFonts w:ascii="Times New Roman" w:hAnsi="Times New Roman" w:cs="Times New Roman"/>
          <w:lang w:val="en-US"/>
        </w:rPr>
      </w:pPr>
      <w:r w:rsidRPr="003700C3">
        <w:rPr>
          <w:rFonts w:ascii="Times New Roman" w:hAnsi="Times New Roman" w:cs="Times New Roman"/>
          <w:lang w:val="en-US" w:bidi="en-US"/>
        </w:rPr>
        <w:t>be respectful of your classmates and teacher.</w:t>
      </w:r>
    </w:p>
    <w:p w14:paraId="544FE9FE" w14:textId="77777777" w:rsidR="00B83B21" w:rsidRPr="003700C3" w:rsidRDefault="00B83B21" w:rsidP="00AD3905">
      <w:pPr>
        <w:pStyle w:val="ListParagraph"/>
        <w:numPr>
          <w:ilvl w:val="1"/>
          <w:numId w:val="3"/>
        </w:numPr>
        <w:rPr>
          <w:rFonts w:ascii="Times New Roman" w:hAnsi="Times New Roman" w:cs="Times New Roman"/>
          <w:lang w:val="en-US"/>
        </w:rPr>
      </w:pPr>
      <w:r w:rsidRPr="003700C3">
        <w:rPr>
          <w:rFonts w:ascii="Times New Roman" w:hAnsi="Times New Roman" w:cs="Times New Roman"/>
          <w:lang w:val="en-US" w:bidi="en-US"/>
        </w:rPr>
        <w:t xml:space="preserve">give your full attention when others are talking to the class or presenting. </w:t>
      </w:r>
    </w:p>
    <w:p w14:paraId="18D098B5" w14:textId="77777777" w:rsidR="00B83B21" w:rsidRPr="003700C3" w:rsidRDefault="00B83B21" w:rsidP="00AD3905">
      <w:pPr>
        <w:pStyle w:val="ListParagraph"/>
        <w:numPr>
          <w:ilvl w:val="1"/>
          <w:numId w:val="3"/>
        </w:numPr>
        <w:rPr>
          <w:rFonts w:ascii="Times New Roman" w:hAnsi="Times New Roman" w:cs="Times New Roman"/>
          <w:lang w:val="en-US"/>
        </w:rPr>
      </w:pPr>
      <w:r w:rsidRPr="003700C3">
        <w:rPr>
          <w:rFonts w:ascii="Times New Roman" w:hAnsi="Times New Roman" w:cs="Times New Roman"/>
          <w:lang w:val="en-US" w:bidi="en-US"/>
        </w:rPr>
        <w:t xml:space="preserve">turn off cell phones, and use laptops or other technology only when approved by your teacher. </w:t>
      </w:r>
    </w:p>
    <w:p w14:paraId="157F0CA8" w14:textId="77777777" w:rsidR="00B83B21" w:rsidRPr="003700C3" w:rsidRDefault="00B83B21" w:rsidP="00AD3905">
      <w:pPr>
        <w:pStyle w:val="ListParagraph"/>
        <w:numPr>
          <w:ilvl w:val="1"/>
          <w:numId w:val="3"/>
        </w:numPr>
        <w:rPr>
          <w:rFonts w:ascii="Times New Roman" w:hAnsi="Times New Roman" w:cs="Times New Roman"/>
          <w:lang w:val="en-US"/>
        </w:rPr>
      </w:pPr>
      <w:r w:rsidRPr="003700C3">
        <w:rPr>
          <w:rFonts w:ascii="Times New Roman" w:hAnsi="Times New Roman" w:cs="Times New Roman"/>
          <w:lang w:val="en-US" w:bidi="en-US"/>
        </w:rPr>
        <w:t>follow any other culture-specific behavior rules outlined by your teacher.</w:t>
      </w:r>
    </w:p>
    <w:p w14:paraId="41241FA0" w14:textId="06AA7F73" w:rsidR="00D91F35" w:rsidRPr="003700C3" w:rsidRDefault="00B83B21" w:rsidP="00AD3905">
      <w:pPr>
        <w:pStyle w:val="ListParagraph"/>
        <w:numPr>
          <w:ilvl w:val="1"/>
          <w:numId w:val="3"/>
        </w:numPr>
        <w:rPr>
          <w:rStyle w:val="normalchar"/>
          <w:rFonts w:ascii="Times New Roman" w:hAnsi="Times New Roman" w:cs="Times New Roman"/>
          <w:lang w:val="en-US"/>
        </w:rPr>
      </w:pPr>
      <w:r w:rsidRPr="003700C3">
        <w:rPr>
          <w:rFonts w:ascii="Times New Roman" w:hAnsi="Times New Roman" w:cs="Times New Roman"/>
          <w:lang w:val="en-US" w:bidi="en-US"/>
        </w:rPr>
        <w:t xml:space="preserve">remember that </w:t>
      </w:r>
      <w:r w:rsidRPr="003700C3">
        <w:rPr>
          <w:rStyle w:val="normalchar"/>
          <w:rFonts w:ascii="Times New Roman" w:hAnsi="Times New Roman" w:cs="Times New Roman"/>
          <w:lang w:val="en-US"/>
        </w:rPr>
        <w:t>this class will be conducted in Spanish and that an attempt at communication is more important than perfection.</w:t>
      </w:r>
    </w:p>
    <w:p w14:paraId="57FFED48" w14:textId="3E78E35B" w:rsidR="00A77299" w:rsidRPr="003700C3" w:rsidRDefault="00A77299" w:rsidP="00AD3905">
      <w:pPr>
        <w:pStyle w:val="ListParagraph"/>
        <w:numPr>
          <w:ilvl w:val="1"/>
          <w:numId w:val="3"/>
        </w:numPr>
        <w:rPr>
          <w:rStyle w:val="normalchar"/>
          <w:rFonts w:ascii="Times New Roman" w:hAnsi="Times New Roman" w:cs="Times New Roman"/>
          <w:lang w:val="en-US"/>
        </w:rPr>
      </w:pPr>
      <w:r w:rsidRPr="003700C3">
        <w:rPr>
          <w:rStyle w:val="normalchar"/>
          <w:rFonts w:ascii="Times New Roman" w:hAnsi="Times New Roman" w:cs="Times New Roman"/>
          <w:lang w:val="en-US"/>
        </w:rPr>
        <w:t xml:space="preserve">food is not allowed during class. </w:t>
      </w:r>
    </w:p>
    <w:p w14:paraId="28FE47B5" w14:textId="0274C807" w:rsidR="00C96436" w:rsidRPr="00E920BD" w:rsidRDefault="00D06200" w:rsidP="00C96436">
      <w:pPr>
        <w:rPr>
          <w:rFonts w:ascii="Times New Roman" w:hAnsi="Times New Roman" w:cs="Times New Roman"/>
          <w:lang w:val="en-US"/>
        </w:rPr>
      </w:pPr>
      <w:r w:rsidRPr="000B75C9">
        <w:rPr>
          <w:rFonts w:ascii="Times New Roman" w:hAnsi="Times New Roman" w:cs="Times New Roman"/>
          <w:lang w:val="en-US"/>
        </w:rPr>
        <w:t xml:space="preserve"> </w:t>
      </w:r>
    </w:p>
    <w:p w14:paraId="785C22FA" w14:textId="09716EA4" w:rsidR="00C96436" w:rsidRPr="000622AE" w:rsidRDefault="008B3194" w:rsidP="00C96436">
      <w:pPr>
        <w:rPr>
          <w:rFonts w:ascii="Times New Roman" w:hAnsi="Times New Roman" w:cs="Times New Roman"/>
          <w:b/>
          <w:color w:val="7030A0"/>
          <w:lang w:val="es-ES"/>
        </w:rPr>
      </w:pPr>
      <w:r>
        <w:rPr>
          <w:rFonts w:ascii="Times New Roman" w:hAnsi="Times New Roman" w:cs="Times New Roman"/>
          <w:b/>
          <w:color w:val="7030A0"/>
          <w:lang w:val="es-ES"/>
        </w:rPr>
        <w:t>F</w:t>
      </w:r>
      <w:r w:rsidR="00C96436" w:rsidRPr="00B2333D">
        <w:rPr>
          <w:rFonts w:ascii="Times New Roman" w:hAnsi="Times New Roman" w:cs="Times New Roman"/>
          <w:b/>
          <w:color w:val="7030A0"/>
          <w:lang w:val="es-ES"/>
        </w:rPr>
        <w:t>oto</w:t>
      </w:r>
      <w:r w:rsidR="00C96436">
        <w:rPr>
          <w:rFonts w:ascii="Times New Roman" w:hAnsi="Times New Roman" w:cs="Times New Roman"/>
          <w:b/>
          <w:color w:val="7030A0"/>
          <w:lang w:val="es-ES"/>
        </w:rPr>
        <w:t>grafía</w:t>
      </w:r>
      <w:r>
        <w:rPr>
          <w:rFonts w:ascii="Times New Roman" w:hAnsi="Times New Roman" w:cs="Times New Roman"/>
          <w:b/>
          <w:color w:val="7030A0"/>
          <w:lang w:val="es-ES"/>
        </w:rPr>
        <w:t>(s)</w:t>
      </w:r>
      <w:r w:rsidR="00C96436" w:rsidRPr="00B2333D">
        <w:rPr>
          <w:rFonts w:ascii="Times New Roman" w:hAnsi="Times New Roman" w:cs="Times New Roman"/>
          <w:b/>
          <w:color w:val="7030A0"/>
          <w:lang w:val="es-ES"/>
        </w:rPr>
        <w:t xml:space="preserve"> artística</w:t>
      </w:r>
      <w:r>
        <w:rPr>
          <w:rFonts w:ascii="Times New Roman" w:hAnsi="Times New Roman" w:cs="Times New Roman"/>
          <w:b/>
          <w:color w:val="7030A0"/>
          <w:lang w:val="es-ES"/>
        </w:rPr>
        <w:t>(s)</w:t>
      </w:r>
      <w:r w:rsidR="00C96436" w:rsidRPr="00B2333D">
        <w:rPr>
          <w:rFonts w:ascii="Times New Roman" w:hAnsi="Times New Roman" w:cs="Times New Roman"/>
          <w:b/>
          <w:color w:val="7030A0"/>
          <w:lang w:val="es-ES"/>
        </w:rPr>
        <w:t xml:space="preserve"> en México</w:t>
      </w:r>
      <w:r w:rsidR="00C96436">
        <w:rPr>
          <w:rFonts w:ascii="Times New Roman" w:hAnsi="Times New Roman" w:cs="Times New Roman"/>
          <w:b/>
          <w:color w:val="7030A0"/>
          <w:lang w:val="es-ES"/>
        </w:rPr>
        <w:t xml:space="preserve">: </w:t>
      </w:r>
      <w:r w:rsidR="00C96436" w:rsidRPr="000622AE">
        <w:rPr>
          <w:rFonts w:ascii="Times New Roman" w:hAnsi="Times New Roman" w:cs="Times New Roman"/>
          <w:b/>
          <w:color w:val="7030A0"/>
          <w:lang w:val="es-ES"/>
        </w:rPr>
        <w:t xml:space="preserve">Presentación individual </w:t>
      </w:r>
      <w:r w:rsidR="00C96436">
        <w:rPr>
          <w:rFonts w:ascii="Times New Roman" w:hAnsi="Times New Roman" w:cs="Times New Roman"/>
          <w:b/>
          <w:color w:val="7030A0"/>
          <w:lang w:val="es-ES"/>
        </w:rPr>
        <w:t>(50 puntos)</w:t>
      </w:r>
    </w:p>
    <w:p w14:paraId="01B6DB1B" w14:textId="77777777" w:rsidR="00C96436" w:rsidRPr="00B2333D" w:rsidRDefault="00C96436" w:rsidP="00C96436">
      <w:pPr>
        <w:rPr>
          <w:rFonts w:ascii="Times New Roman" w:hAnsi="Times New Roman" w:cs="Times New Roman"/>
          <w:b/>
          <w:lang w:val="es-ES"/>
        </w:rPr>
      </w:pPr>
    </w:p>
    <w:p w14:paraId="5F00437E" w14:textId="1CEEFEDC" w:rsidR="00C96436" w:rsidRPr="0088155D" w:rsidRDefault="00C96436" w:rsidP="00C96436">
      <w:pPr>
        <w:rPr>
          <w:rFonts w:ascii="Times New Roman" w:hAnsi="Times New Roman" w:cs="Times New Roman"/>
          <w:bCs/>
          <w:lang w:val="es-ES"/>
        </w:rPr>
      </w:pPr>
      <w:r w:rsidRPr="0088155D">
        <w:rPr>
          <w:rFonts w:ascii="Times New Roman" w:hAnsi="Times New Roman" w:cs="Times New Roman"/>
          <w:bCs/>
          <w:lang w:val="es-ES"/>
        </w:rPr>
        <w:t>Imagina que vas a enviar una foto (o secuencia de fotos) a un concurso de fotografía. Tienes que encontrar/tomar una foto</w:t>
      </w:r>
      <w:r w:rsidR="008B3194" w:rsidRPr="0088155D">
        <w:rPr>
          <w:rFonts w:ascii="Times New Roman" w:hAnsi="Times New Roman" w:cs="Times New Roman"/>
          <w:bCs/>
          <w:lang w:val="es-ES"/>
        </w:rPr>
        <w:t>(s)</w:t>
      </w:r>
      <w:r w:rsidRPr="0088155D">
        <w:rPr>
          <w:rFonts w:ascii="Times New Roman" w:hAnsi="Times New Roman" w:cs="Times New Roman"/>
          <w:bCs/>
          <w:lang w:val="es-ES"/>
        </w:rPr>
        <w:t xml:space="preserve"> muy especial</w:t>
      </w:r>
      <w:r w:rsidR="008B3194" w:rsidRPr="0088155D">
        <w:rPr>
          <w:rFonts w:ascii="Times New Roman" w:hAnsi="Times New Roman" w:cs="Times New Roman"/>
          <w:bCs/>
          <w:lang w:val="es-ES"/>
        </w:rPr>
        <w:t>(es)</w:t>
      </w:r>
      <w:r w:rsidRPr="0088155D">
        <w:rPr>
          <w:rFonts w:ascii="Times New Roman" w:hAnsi="Times New Roman" w:cs="Times New Roman"/>
          <w:bCs/>
          <w:lang w:val="es-ES"/>
        </w:rPr>
        <w:t xml:space="preserve"> que tomaste o puedes tomar de un lugar especial(es) durante tu estadía en México. Ojo: tú eres quien toma esa fotografía(s). En tu presentación puedes describir que hay en la fotografía</w:t>
      </w:r>
      <w:r w:rsidR="008B3194" w:rsidRPr="0088155D">
        <w:rPr>
          <w:rFonts w:ascii="Times New Roman" w:hAnsi="Times New Roman" w:cs="Times New Roman"/>
          <w:bCs/>
          <w:lang w:val="es-ES"/>
        </w:rPr>
        <w:t>(s)</w:t>
      </w:r>
      <w:r w:rsidRPr="0088155D">
        <w:rPr>
          <w:rFonts w:ascii="Times New Roman" w:hAnsi="Times New Roman" w:cs="Times New Roman"/>
          <w:bCs/>
          <w:lang w:val="es-ES"/>
        </w:rPr>
        <w:t>, también tienes que explicar por qué esa(s) foto(s) es/son especial(es) para ti, como ese lugar/experiencia despertó ciertas emociones o te hizo entender algo especial</w:t>
      </w:r>
      <w:r w:rsidR="008B3194" w:rsidRPr="0088155D">
        <w:rPr>
          <w:rFonts w:ascii="Times New Roman" w:hAnsi="Times New Roman" w:cs="Times New Roman"/>
          <w:bCs/>
          <w:lang w:val="es-ES"/>
        </w:rPr>
        <w:t xml:space="preserve"> de ti, de la cultura, de la historia, etc</w:t>
      </w:r>
      <w:r w:rsidRPr="0088155D">
        <w:rPr>
          <w:rFonts w:ascii="Times New Roman" w:hAnsi="Times New Roman" w:cs="Times New Roman"/>
          <w:bCs/>
          <w:lang w:val="es-ES"/>
        </w:rPr>
        <w:t>. También puedes hablar de cómo disfrutaste ese momento o detalle</w:t>
      </w:r>
      <w:r w:rsidR="008B3194" w:rsidRPr="0088155D">
        <w:rPr>
          <w:rFonts w:ascii="Times New Roman" w:hAnsi="Times New Roman" w:cs="Times New Roman"/>
          <w:bCs/>
          <w:lang w:val="es-ES"/>
        </w:rPr>
        <w:t>s</w:t>
      </w:r>
      <w:r w:rsidRPr="0088155D">
        <w:rPr>
          <w:rFonts w:ascii="Times New Roman" w:hAnsi="Times New Roman" w:cs="Times New Roman"/>
          <w:bCs/>
          <w:lang w:val="es-ES"/>
        </w:rPr>
        <w:t xml:space="preserve"> de la fotografía</w:t>
      </w:r>
      <w:r w:rsidR="008B3194" w:rsidRPr="0088155D">
        <w:rPr>
          <w:rFonts w:ascii="Times New Roman" w:hAnsi="Times New Roman" w:cs="Times New Roman"/>
          <w:bCs/>
          <w:lang w:val="es-ES"/>
        </w:rPr>
        <w:t>(s)</w:t>
      </w:r>
      <w:r w:rsidRPr="0088155D">
        <w:rPr>
          <w:rFonts w:ascii="Times New Roman" w:hAnsi="Times New Roman" w:cs="Times New Roman"/>
          <w:bCs/>
          <w:lang w:val="es-ES"/>
        </w:rPr>
        <w:t xml:space="preserve">. </w:t>
      </w:r>
      <w:r w:rsidR="008B3194" w:rsidRPr="0088155D">
        <w:rPr>
          <w:rFonts w:ascii="Times New Roman" w:hAnsi="Times New Roman" w:cs="Times New Roman"/>
          <w:bCs/>
          <w:lang w:val="es-ES"/>
        </w:rPr>
        <w:t xml:space="preserve">Tienes que colocar la imagen(es) en </w:t>
      </w:r>
      <w:proofErr w:type="spellStart"/>
      <w:r w:rsidR="008B3194" w:rsidRPr="0088155D">
        <w:rPr>
          <w:rFonts w:ascii="Times New Roman" w:hAnsi="Times New Roman" w:cs="Times New Roman"/>
          <w:bCs/>
          <w:lang w:val="es-ES"/>
        </w:rPr>
        <w:t>Canvas</w:t>
      </w:r>
      <w:proofErr w:type="spellEnd"/>
      <w:r w:rsidR="008B3194" w:rsidRPr="0088155D">
        <w:rPr>
          <w:rFonts w:ascii="Times New Roman" w:hAnsi="Times New Roman" w:cs="Times New Roman"/>
          <w:bCs/>
          <w:lang w:val="es-ES"/>
        </w:rPr>
        <w:t xml:space="preserve">. </w:t>
      </w:r>
    </w:p>
    <w:p w14:paraId="282A2AD2" w14:textId="77777777" w:rsidR="00C96436" w:rsidRPr="0088155D" w:rsidRDefault="00C96436" w:rsidP="00C96436">
      <w:pPr>
        <w:rPr>
          <w:rFonts w:ascii="Times New Roman" w:hAnsi="Times New Roman" w:cs="Times New Roman"/>
          <w:bCs/>
          <w:lang w:val="es-ES"/>
        </w:rPr>
      </w:pPr>
    </w:p>
    <w:p w14:paraId="74B96FEF" w14:textId="0D6168EC" w:rsidR="00C96436" w:rsidRPr="0088155D" w:rsidRDefault="00C96436" w:rsidP="00C96436">
      <w:pPr>
        <w:autoSpaceDE w:val="0"/>
        <w:autoSpaceDN w:val="0"/>
        <w:adjustRightInd w:val="0"/>
        <w:rPr>
          <w:rFonts w:ascii="Times New Roman" w:hAnsi="Times New Roman" w:cs="Times New Roman"/>
          <w:bCs/>
          <w:lang w:val="es-ES"/>
        </w:rPr>
      </w:pPr>
      <w:r w:rsidRPr="0088155D">
        <w:rPr>
          <w:rFonts w:ascii="Times New Roman" w:eastAsia="Calibri" w:hAnsi="Times New Roman" w:cs="Times New Roman"/>
          <w:bCs/>
        </w:rPr>
        <w:t>Tiempo</w:t>
      </w:r>
      <w:r w:rsidRPr="0088155D">
        <w:rPr>
          <w:rFonts w:ascii="Times New Roman" w:hAnsi="Times New Roman" w:cs="Times New Roman"/>
          <w:bCs/>
        </w:rPr>
        <w:t xml:space="preserve"> </w:t>
      </w:r>
      <w:r w:rsidRPr="0088155D">
        <w:rPr>
          <w:rFonts w:ascii="Times New Roman" w:eastAsia="Calibri" w:hAnsi="Times New Roman" w:cs="Times New Roman"/>
          <w:bCs/>
        </w:rPr>
        <w:t>de</w:t>
      </w:r>
      <w:r w:rsidRPr="0088155D">
        <w:rPr>
          <w:rFonts w:ascii="Times New Roman" w:hAnsi="Times New Roman" w:cs="Times New Roman"/>
          <w:bCs/>
        </w:rPr>
        <w:t xml:space="preserve"> </w:t>
      </w:r>
      <w:r w:rsidRPr="0088155D">
        <w:rPr>
          <w:rFonts w:ascii="Times New Roman" w:eastAsia="Calibri" w:hAnsi="Times New Roman" w:cs="Times New Roman"/>
          <w:bCs/>
        </w:rPr>
        <w:t>duración</w:t>
      </w:r>
      <w:r w:rsidRPr="0088155D">
        <w:rPr>
          <w:rFonts w:ascii="Times New Roman" w:hAnsi="Times New Roman" w:cs="Times New Roman"/>
          <w:bCs/>
        </w:rPr>
        <w:t xml:space="preserve">: </w:t>
      </w:r>
      <w:r w:rsidR="00663B48">
        <w:rPr>
          <w:rFonts w:ascii="Times New Roman" w:hAnsi="Times New Roman" w:cs="Times New Roman"/>
          <w:bCs/>
        </w:rPr>
        <w:t>De tres a c</w:t>
      </w:r>
      <w:r w:rsidRPr="0088155D">
        <w:rPr>
          <w:rFonts w:ascii="Times New Roman" w:hAnsi="Times New Roman" w:cs="Times New Roman"/>
          <w:bCs/>
        </w:rPr>
        <w:t xml:space="preserve">inco minutos, luego abrimos la conversación de la clase.  </w:t>
      </w:r>
    </w:p>
    <w:p w14:paraId="09082621" w14:textId="77777777" w:rsidR="00C96436" w:rsidRDefault="00C96436" w:rsidP="00C96436">
      <w:pPr>
        <w:rPr>
          <w:rFonts w:ascii="Times New Roman" w:hAnsi="Times New Roman" w:cs="Times New Roman"/>
          <w:b/>
          <w:lang w:val="es-ES"/>
        </w:rPr>
      </w:pPr>
    </w:p>
    <w:p w14:paraId="18AB6EAC" w14:textId="77777777" w:rsidR="00C96436" w:rsidRPr="00A35000" w:rsidRDefault="00C96436" w:rsidP="00C96436">
      <w:pPr>
        <w:autoSpaceDE w:val="0"/>
        <w:autoSpaceDN w:val="0"/>
        <w:adjustRightInd w:val="0"/>
        <w:rPr>
          <w:rFonts w:ascii="Times New Roman" w:hAnsi="Times New Roman" w:cs="Times New Roman"/>
          <w:b/>
          <w:color w:val="7030A0"/>
        </w:rPr>
      </w:pPr>
      <w:r w:rsidRPr="00A35000">
        <w:rPr>
          <w:rFonts w:ascii="Times New Roman" w:hAnsi="Times New Roman" w:cs="Times New Roman"/>
          <w:b/>
          <w:color w:val="7030A0"/>
        </w:rPr>
        <w:t xml:space="preserve">La frase mexicana del día: </w:t>
      </w:r>
      <w:r>
        <w:rPr>
          <w:rFonts w:ascii="Times New Roman" w:hAnsi="Times New Roman" w:cs="Times New Roman"/>
          <w:b/>
          <w:color w:val="7030A0"/>
        </w:rPr>
        <w:t>Presentación i</w:t>
      </w:r>
      <w:r w:rsidRPr="00A35000">
        <w:rPr>
          <w:rFonts w:ascii="Times New Roman" w:hAnsi="Times New Roman" w:cs="Times New Roman"/>
          <w:b/>
          <w:color w:val="7030A0"/>
        </w:rPr>
        <w:t>ndividual</w:t>
      </w:r>
      <w:r>
        <w:rPr>
          <w:rFonts w:ascii="Times New Roman" w:hAnsi="Times New Roman" w:cs="Times New Roman"/>
          <w:b/>
          <w:color w:val="7030A0"/>
        </w:rPr>
        <w:t xml:space="preserve"> (50 puntos)</w:t>
      </w:r>
      <w:r w:rsidRPr="00A35000">
        <w:rPr>
          <w:rFonts w:ascii="Times New Roman" w:hAnsi="Times New Roman" w:cs="Times New Roman"/>
          <w:b/>
          <w:color w:val="7030A0"/>
        </w:rPr>
        <w:t xml:space="preserve">  </w:t>
      </w:r>
    </w:p>
    <w:p w14:paraId="03C1762F" w14:textId="77777777" w:rsidR="00C96436" w:rsidRPr="00B2333D" w:rsidRDefault="00C96436" w:rsidP="00C96436">
      <w:pPr>
        <w:autoSpaceDE w:val="0"/>
        <w:autoSpaceDN w:val="0"/>
        <w:adjustRightInd w:val="0"/>
        <w:rPr>
          <w:rFonts w:ascii="Times New Roman" w:hAnsi="Times New Roman" w:cs="Times New Roman"/>
          <w:b/>
          <w:bCs/>
          <w:lang w:val="es-ES"/>
        </w:rPr>
      </w:pPr>
    </w:p>
    <w:p w14:paraId="2FDF974E" w14:textId="6E124E4F" w:rsidR="00C96436" w:rsidRPr="0088155D" w:rsidRDefault="00C96436" w:rsidP="00C96436">
      <w:pPr>
        <w:autoSpaceDE w:val="0"/>
        <w:autoSpaceDN w:val="0"/>
        <w:adjustRightInd w:val="0"/>
        <w:rPr>
          <w:rFonts w:ascii="Times New Roman" w:hAnsi="Times New Roman" w:cs="Times New Roman"/>
          <w:lang w:val="es-ES"/>
        </w:rPr>
      </w:pPr>
      <w:r w:rsidRPr="0088155D">
        <w:rPr>
          <w:rFonts w:ascii="Times New Roman" w:hAnsi="Times New Roman" w:cs="Times New Roman"/>
          <w:lang w:val="es-ES"/>
        </w:rPr>
        <w:lastRenderedPageBreak/>
        <w:t xml:space="preserve">Una presentación individual sobre una frase mexicana que te ha inspirado y que quieras compartir con la clase. Puede ser sobre el día a día (“Un día sin chile es un día sin sol”) o una frase histórica o de algún personaje histórico (“Viva la vida” Frida </w:t>
      </w:r>
      <w:proofErr w:type="spellStart"/>
      <w:r w:rsidRPr="0088155D">
        <w:rPr>
          <w:rFonts w:ascii="Times New Roman" w:hAnsi="Times New Roman" w:cs="Times New Roman"/>
          <w:lang w:val="es-ES"/>
        </w:rPr>
        <w:t>Khalo</w:t>
      </w:r>
      <w:proofErr w:type="spellEnd"/>
      <w:r w:rsidRPr="0088155D">
        <w:rPr>
          <w:rFonts w:ascii="Times New Roman" w:hAnsi="Times New Roman" w:cs="Times New Roman"/>
          <w:lang w:val="es-ES"/>
        </w:rPr>
        <w:t>). Tienes que escribir la frase en un papel tamaño carta con un diseño artístico. Puedes ir a la papelería y encontrar pap</w:t>
      </w:r>
      <w:r w:rsidR="00C628E4">
        <w:rPr>
          <w:rFonts w:ascii="Times New Roman" w:hAnsi="Times New Roman" w:cs="Times New Roman"/>
          <w:lang w:val="es-ES"/>
        </w:rPr>
        <w:t>e</w:t>
      </w:r>
      <w:r w:rsidRPr="0088155D">
        <w:rPr>
          <w:rFonts w:ascii="Times New Roman" w:hAnsi="Times New Roman" w:cs="Times New Roman"/>
          <w:lang w:val="es-ES"/>
        </w:rPr>
        <w:t xml:space="preserve">les de diferentes colores. Debes explicar a la clase por qué esa frase te ha inspirado y por qué crees que va a ser útil en la vida de tus compañeros.  </w:t>
      </w:r>
    </w:p>
    <w:p w14:paraId="2FBC67F3" w14:textId="77777777" w:rsidR="00C96436" w:rsidRPr="0088155D" w:rsidRDefault="00C96436" w:rsidP="00C96436">
      <w:pPr>
        <w:autoSpaceDE w:val="0"/>
        <w:autoSpaceDN w:val="0"/>
        <w:adjustRightInd w:val="0"/>
        <w:rPr>
          <w:rFonts w:ascii="Times New Roman" w:hAnsi="Times New Roman" w:cs="Times New Roman"/>
          <w:lang w:val="es-ES"/>
        </w:rPr>
      </w:pPr>
    </w:p>
    <w:p w14:paraId="69EC9C3B" w14:textId="0BC3DD2D" w:rsidR="00C96436" w:rsidRPr="0088155D" w:rsidRDefault="00C96436" w:rsidP="00C96436">
      <w:pPr>
        <w:autoSpaceDE w:val="0"/>
        <w:autoSpaceDN w:val="0"/>
        <w:adjustRightInd w:val="0"/>
        <w:rPr>
          <w:rFonts w:ascii="Times New Roman" w:hAnsi="Times New Roman" w:cs="Times New Roman"/>
          <w:lang w:val="es-ES"/>
        </w:rPr>
      </w:pPr>
      <w:r w:rsidRPr="0088155D">
        <w:rPr>
          <w:rFonts w:ascii="Times New Roman" w:eastAsia="Calibri" w:hAnsi="Times New Roman" w:cs="Times New Roman"/>
        </w:rPr>
        <w:t>Tiempo</w:t>
      </w:r>
      <w:r w:rsidRPr="0088155D">
        <w:rPr>
          <w:rFonts w:ascii="Times New Roman" w:hAnsi="Times New Roman" w:cs="Times New Roman"/>
        </w:rPr>
        <w:t xml:space="preserve"> </w:t>
      </w:r>
      <w:r w:rsidRPr="0088155D">
        <w:rPr>
          <w:rFonts w:ascii="Times New Roman" w:eastAsia="Calibri" w:hAnsi="Times New Roman" w:cs="Times New Roman"/>
        </w:rPr>
        <w:t>de</w:t>
      </w:r>
      <w:r w:rsidRPr="0088155D">
        <w:rPr>
          <w:rFonts w:ascii="Times New Roman" w:hAnsi="Times New Roman" w:cs="Times New Roman"/>
        </w:rPr>
        <w:t xml:space="preserve"> </w:t>
      </w:r>
      <w:r w:rsidRPr="0088155D">
        <w:rPr>
          <w:rFonts w:ascii="Times New Roman" w:eastAsia="Calibri" w:hAnsi="Times New Roman" w:cs="Times New Roman"/>
        </w:rPr>
        <w:t>duración</w:t>
      </w:r>
      <w:r w:rsidRPr="0088155D">
        <w:rPr>
          <w:rFonts w:ascii="Times New Roman" w:hAnsi="Times New Roman" w:cs="Times New Roman"/>
        </w:rPr>
        <w:t xml:space="preserve">: De tres a cinco minutos, luego abrimos la conversación de la clase.  </w:t>
      </w:r>
    </w:p>
    <w:p w14:paraId="73D67D1A" w14:textId="77777777" w:rsidR="00C96436" w:rsidRDefault="00C96436" w:rsidP="000B75C9">
      <w:pPr>
        <w:rPr>
          <w:rFonts w:ascii="Times New Roman" w:hAnsi="Times New Roman" w:cs="Times New Roman"/>
          <w:b/>
          <w:color w:val="7030A0"/>
          <w:lang w:val="es-ES"/>
        </w:rPr>
      </w:pPr>
    </w:p>
    <w:p w14:paraId="68A9BC7E" w14:textId="37E7EE24" w:rsidR="002A4925" w:rsidRDefault="002A4925" w:rsidP="000B75C9">
      <w:pPr>
        <w:rPr>
          <w:rFonts w:ascii="Times New Roman" w:hAnsi="Times New Roman" w:cs="Times New Roman"/>
          <w:b/>
          <w:color w:val="7030A0"/>
          <w:lang w:val="es-ES"/>
        </w:rPr>
      </w:pPr>
      <w:r>
        <w:rPr>
          <w:rFonts w:ascii="Times New Roman" w:hAnsi="Times New Roman" w:cs="Times New Roman"/>
          <w:b/>
          <w:color w:val="7030A0"/>
          <w:lang w:val="es-ES"/>
        </w:rPr>
        <w:t>Un trabajo escrito (100 puntos)</w:t>
      </w:r>
    </w:p>
    <w:p w14:paraId="6D21BC55" w14:textId="77777777" w:rsidR="002A4925" w:rsidRDefault="002A4925" w:rsidP="000B75C9">
      <w:pPr>
        <w:rPr>
          <w:rFonts w:ascii="Times New Roman" w:hAnsi="Times New Roman" w:cs="Times New Roman"/>
          <w:b/>
          <w:color w:val="7030A0"/>
          <w:lang w:val="es-ES"/>
        </w:rPr>
      </w:pPr>
    </w:p>
    <w:p w14:paraId="581969F0" w14:textId="38CFB11F" w:rsidR="002A4925" w:rsidRPr="0088155D" w:rsidRDefault="00611390" w:rsidP="000B75C9">
      <w:pPr>
        <w:rPr>
          <w:rFonts w:ascii="Times New Roman" w:hAnsi="Times New Roman" w:cs="Times New Roman"/>
          <w:bCs/>
          <w:lang w:val="es-ES"/>
        </w:rPr>
      </w:pPr>
      <w:r w:rsidRPr="0088155D">
        <w:rPr>
          <w:rFonts w:ascii="Times New Roman" w:hAnsi="Times New Roman" w:cs="Times New Roman"/>
          <w:bCs/>
          <w:lang w:val="es-ES"/>
        </w:rPr>
        <w:t xml:space="preserve">Este trabajo escrito será </w:t>
      </w:r>
      <w:proofErr w:type="gramStart"/>
      <w:r w:rsidRPr="0088155D">
        <w:rPr>
          <w:rFonts w:ascii="Times New Roman" w:hAnsi="Times New Roman" w:cs="Times New Roman"/>
          <w:bCs/>
          <w:lang w:val="es-ES"/>
        </w:rPr>
        <w:t xml:space="preserve">una asignación </w:t>
      </w:r>
      <w:r w:rsidR="00EA3362" w:rsidRPr="0088155D">
        <w:rPr>
          <w:rFonts w:ascii="Times New Roman" w:hAnsi="Times New Roman" w:cs="Times New Roman"/>
          <w:bCs/>
          <w:lang w:val="es-ES"/>
        </w:rPr>
        <w:t>a seleccionar</w:t>
      </w:r>
      <w:proofErr w:type="gramEnd"/>
      <w:r w:rsidR="00EA3362" w:rsidRPr="0088155D">
        <w:rPr>
          <w:rFonts w:ascii="Times New Roman" w:hAnsi="Times New Roman" w:cs="Times New Roman"/>
          <w:bCs/>
          <w:lang w:val="es-ES"/>
        </w:rPr>
        <w:t xml:space="preserve"> el lunes de la cuarta semana. Este escrito será editado por sus pares y </w:t>
      </w:r>
      <w:r w:rsidR="000F0CFD" w:rsidRPr="0088155D">
        <w:rPr>
          <w:rFonts w:ascii="Times New Roman" w:hAnsi="Times New Roman" w:cs="Times New Roman"/>
          <w:bCs/>
          <w:lang w:val="es-ES"/>
        </w:rPr>
        <w:t xml:space="preserve">la edición final se entregará al profesor para ser evaluada. </w:t>
      </w:r>
    </w:p>
    <w:p w14:paraId="02A3E10F" w14:textId="77777777" w:rsidR="002A4925" w:rsidRDefault="002A4925" w:rsidP="000B75C9">
      <w:pPr>
        <w:rPr>
          <w:rFonts w:ascii="Times New Roman" w:hAnsi="Times New Roman" w:cs="Times New Roman"/>
          <w:b/>
          <w:color w:val="7030A0"/>
          <w:lang w:val="es-ES"/>
        </w:rPr>
      </w:pPr>
    </w:p>
    <w:p w14:paraId="3478B37B" w14:textId="068A4223" w:rsidR="000B75C9" w:rsidRDefault="000B75C9" w:rsidP="000B75C9">
      <w:pPr>
        <w:rPr>
          <w:rFonts w:ascii="Times New Roman" w:hAnsi="Times New Roman" w:cs="Times New Roman"/>
          <w:b/>
          <w:color w:val="7030A0"/>
          <w:lang w:val="es-ES"/>
        </w:rPr>
      </w:pPr>
      <w:r>
        <w:rPr>
          <w:rFonts w:ascii="Times New Roman" w:hAnsi="Times New Roman" w:cs="Times New Roman"/>
          <w:b/>
          <w:color w:val="7030A0"/>
          <w:lang w:val="es-ES"/>
        </w:rPr>
        <w:t>Cuatro Actividades/</w:t>
      </w:r>
      <w:proofErr w:type="gramStart"/>
      <w:r>
        <w:rPr>
          <w:rFonts w:ascii="Times New Roman" w:hAnsi="Times New Roman" w:cs="Times New Roman"/>
          <w:b/>
          <w:color w:val="7030A0"/>
          <w:lang w:val="es-ES"/>
        </w:rPr>
        <w:t>Pruebas  (</w:t>
      </w:r>
      <w:proofErr w:type="gramEnd"/>
      <w:r>
        <w:rPr>
          <w:rFonts w:ascii="Times New Roman" w:hAnsi="Times New Roman" w:cs="Times New Roman"/>
          <w:b/>
          <w:color w:val="7030A0"/>
          <w:lang w:val="es-ES"/>
        </w:rPr>
        <w:t>200 puntos)</w:t>
      </w:r>
    </w:p>
    <w:p w14:paraId="7713AE19" w14:textId="77777777" w:rsidR="000B75C9" w:rsidRPr="000B75C9" w:rsidRDefault="000B75C9" w:rsidP="000B75C9">
      <w:pPr>
        <w:rPr>
          <w:rFonts w:ascii="Times New Roman" w:hAnsi="Times New Roman" w:cs="Times New Roman"/>
          <w:b/>
          <w:lang w:val="es-ES"/>
        </w:rPr>
      </w:pPr>
    </w:p>
    <w:p w14:paraId="1C3FB0DC" w14:textId="75EB6168" w:rsidR="000B75C9" w:rsidRPr="0088155D" w:rsidRDefault="000B75C9" w:rsidP="000B75C9">
      <w:pPr>
        <w:rPr>
          <w:rFonts w:ascii="Times New Roman" w:hAnsi="Times New Roman" w:cs="Times New Roman"/>
          <w:bCs/>
          <w:lang w:val="es-ES"/>
        </w:rPr>
      </w:pPr>
      <w:r w:rsidRPr="0088155D">
        <w:rPr>
          <w:rFonts w:ascii="Times New Roman" w:hAnsi="Times New Roman" w:cs="Times New Roman"/>
          <w:bCs/>
          <w:lang w:val="es-ES"/>
        </w:rPr>
        <w:t xml:space="preserve">Estas actividades/pruebas serán sobre los puntos gramaticales avanzados en </w:t>
      </w:r>
      <w:proofErr w:type="gramStart"/>
      <w:r w:rsidRPr="0088155D">
        <w:rPr>
          <w:rFonts w:ascii="Times New Roman" w:hAnsi="Times New Roman" w:cs="Times New Roman"/>
          <w:bCs/>
          <w:lang w:val="es-ES"/>
        </w:rPr>
        <w:t>clase</w:t>
      </w:r>
      <w:proofErr w:type="gramEnd"/>
      <w:r w:rsidRPr="0088155D">
        <w:rPr>
          <w:rFonts w:ascii="Times New Roman" w:hAnsi="Times New Roman" w:cs="Times New Roman"/>
          <w:bCs/>
          <w:lang w:val="es-ES"/>
        </w:rPr>
        <w:t xml:space="preserve"> así como el contenido de Don Quijote. El estudiante tiene que estar en clase para tomar</w:t>
      </w:r>
      <w:r w:rsidR="000F0CFD" w:rsidRPr="0088155D">
        <w:rPr>
          <w:rFonts w:ascii="Times New Roman" w:hAnsi="Times New Roman" w:cs="Times New Roman"/>
          <w:bCs/>
          <w:lang w:val="es-ES"/>
        </w:rPr>
        <w:t xml:space="preserve"> estas prueba</w:t>
      </w:r>
      <w:r w:rsidRPr="0088155D">
        <w:rPr>
          <w:rFonts w:ascii="Times New Roman" w:hAnsi="Times New Roman" w:cs="Times New Roman"/>
          <w:bCs/>
          <w:lang w:val="es-ES"/>
        </w:rPr>
        <w:t xml:space="preserve">s.  </w:t>
      </w:r>
    </w:p>
    <w:p w14:paraId="06C1C9D4" w14:textId="77777777" w:rsidR="00A35000" w:rsidRPr="000622AE" w:rsidRDefault="00A35000" w:rsidP="00AD3905">
      <w:pPr>
        <w:rPr>
          <w:rFonts w:ascii="Times New Roman" w:hAnsi="Times New Roman" w:cs="Times New Roman"/>
          <w:b/>
          <w:color w:val="7030A0"/>
          <w:lang w:val="es-ES"/>
        </w:rPr>
      </w:pPr>
    </w:p>
    <w:p w14:paraId="7088D3A8" w14:textId="27835776" w:rsidR="00D91D3C" w:rsidRPr="000622AE" w:rsidRDefault="00E666BB" w:rsidP="00AD3905">
      <w:pPr>
        <w:rPr>
          <w:rFonts w:ascii="Times New Roman" w:hAnsi="Times New Roman" w:cs="Times New Roman"/>
          <w:b/>
          <w:color w:val="7030A0"/>
          <w:lang w:val="es-ES"/>
        </w:rPr>
      </w:pPr>
      <w:r w:rsidRPr="000622AE">
        <w:rPr>
          <w:rFonts w:ascii="Times New Roman" w:hAnsi="Times New Roman" w:cs="Times New Roman"/>
          <w:b/>
          <w:color w:val="7030A0"/>
          <w:lang w:val="es-ES"/>
        </w:rPr>
        <w:t>Fotonovela en Guanajuato</w:t>
      </w:r>
      <w:r w:rsidR="000622AE" w:rsidRPr="000622AE">
        <w:rPr>
          <w:rFonts w:ascii="Times New Roman" w:hAnsi="Times New Roman" w:cs="Times New Roman"/>
          <w:b/>
          <w:color w:val="7030A0"/>
          <w:lang w:val="es-ES"/>
        </w:rPr>
        <w:t xml:space="preserve">: </w:t>
      </w:r>
      <w:r w:rsidR="00D91D3C" w:rsidRPr="000622AE">
        <w:rPr>
          <w:rFonts w:ascii="Times New Roman" w:hAnsi="Times New Roman" w:cs="Times New Roman"/>
          <w:b/>
          <w:color w:val="7030A0"/>
          <w:lang w:val="es-ES"/>
        </w:rPr>
        <w:t xml:space="preserve">Grupo de </w:t>
      </w:r>
      <w:r w:rsidR="000622AE" w:rsidRPr="000622AE">
        <w:rPr>
          <w:rFonts w:ascii="Times New Roman" w:hAnsi="Times New Roman" w:cs="Times New Roman"/>
          <w:b/>
          <w:color w:val="7030A0"/>
          <w:lang w:val="es-ES"/>
        </w:rPr>
        <w:t>tres</w:t>
      </w:r>
      <w:r w:rsidR="00A011B9">
        <w:rPr>
          <w:rFonts w:ascii="Times New Roman" w:hAnsi="Times New Roman" w:cs="Times New Roman"/>
          <w:b/>
          <w:color w:val="7030A0"/>
          <w:lang w:val="es-ES"/>
        </w:rPr>
        <w:t xml:space="preserve"> (200 puntos)</w:t>
      </w:r>
    </w:p>
    <w:p w14:paraId="6C3631CE" w14:textId="77777777" w:rsidR="00D91D3C" w:rsidRPr="00B2333D" w:rsidRDefault="00D91D3C" w:rsidP="00AD3905">
      <w:pPr>
        <w:rPr>
          <w:rFonts w:ascii="Times New Roman" w:hAnsi="Times New Roman" w:cs="Times New Roman"/>
          <w:b/>
          <w:lang w:val="es-ES"/>
        </w:rPr>
      </w:pPr>
    </w:p>
    <w:p w14:paraId="3C6774BC" w14:textId="7B3C18C2" w:rsidR="00EE5ABE" w:rsidRPr="0088155D" w:rsidRDefault="00061F95" w:rsidP="00AD3905">
      <w:pPr>
        <w:rPr>
          <w:rFonts w:ascii="Times New Roman" w:hAnsi="Times New Roman" w:cs="Times New Roman"/>
          <w:bCs/>
          <w:lang w:val="es-ES"/>
        </w:rPr>
      </w:pPr>
      <w:r w:rsidRPr="0088155D">
        <w:rPr>
          <w:rFonts w:ascii="Times New Roman" w:hAnsi="Times New Roman" w:cs="Times New Roman"/>
          <w:bCs/>
          <w:lang w:val="es-ES"/>
        </w:rPr>
        <w:t>En grupos t</w:t>
      </w:r>
      <w:r w:rsidR="0019792D" w:rsidRPr="0088155D">
        <w:rPr>
          <w:rFonts w:ascii="Times New Roman" w:hAnsi="Times New Roman" w:cs="Times New Roman"/>
          <w:bCs/>
          <w:lang w:val="es-ES"/>
        </w:rPr>
        <w:t xml:space="preserve">ienen que crear una historia </w:t>
      </w:r>
      <w:r w:rsidRPr="0088155D">
        <w:rPr>
          <w:rFonts w:ascii="Times New Roman" w:hAnsi="Times New Roman" w:cs="Times New Roman"/>
          <w:bCs/>
          <w:lang w:val="es-ES"/>
        </w:rPr>
        <w:t xml:space="preserve">original y </w:t>
      </w:r>
      <w:r w:rsidR="0019792D" w:rsidRPr="0088155D">
        <w:rPr>
          <w:rFonts w:ascii="Times New Roman" w:hAnsi="Times New Roman" w:cs="Times New Roman"/>
          <w:bCs/>
          <w:lang w:val="es-ES"/>
        </w:rPr>
        <w:t>espectacular en la que sucede algo extraordinario</w:t>
      </w:r>
      <w:r w:rsidRPr="0088155D">
        <w:rPr>
          <w:rFonts w:ascii="Times New Roman" w:hAnsi="Times New Roman" w:cs="Times New Roman"/>
          <w:bCs/>
          <w:lang w:val="es-ES"/>
        </w:rPr>
        <w:t xml:space="preserve"> en la ciudad de Guanajuato. </w:t>
      </w:r>
      <w:r w:rsidR="004429C2" w:rsidRPr="0088155D">
        <w:rPr>
          <w:rFonts w:ascii="Times New Roman" w:hAnsi="Times New Roman" w:cs="Times New Roman"/>
          <w:bCs/>
          <w:lang w:val="es-ES"/>
        </w:rPr>
        <w:t xml:space="preserve">La historia </w:t>
      </w:r>
      <w:proofErr w:type="gramStart"/>
      <w:r w:rsidR="004429C2" w:rsidRPr="0088155D">
        <w:rPr>
          <w:rFonts w:ascii="Times New Roman" w:hAnsi="Times New Roman" w:cs="Times New Roman"/>
          <w:bCs/>
          <w:lang w:val="es-ES"/>
        </w:rPr>
        <w:t>tiene que tener</w:t>
      </w:r>
      <w:proofErr w:type="gramEnd"/>
      <w:r w:rsidR="004429C2" w:rsidRPr="0088155D">
        <w:rPr>
          <w:rFonts w:ascii="Times New Roman" w:hAnsi="Times New Roman" w:cs="Times New Roman"/>
          <w:bCs/>
          <w:lang w:val="es-ES"/>
        </w:rPr>
        <w:t xml:space="preserve"> sentido, ser orgánica y tener un final sorprendente. </w:t>
      </w:r>
      <w:r w:rsidRPr="0088155D">
        <w:rPr>
          <w:rFonts w:ascii="Times New Roman" w:hAnsi="Times New Roman" w:cs="Times New Roman"/>
          <w:bCs/>
          <w:lang w:val="es-ES"/>
        </w:rPr>
        <w:t xml:space="preserve">Pueden tener otras personas </w:t>
      </w:r>
      <w:r w:rsidR="00FD7BD8" w:rsidRPr="0088155D">
        <w:rPr>
          <w:rFonts w:ascii="Times New Roman" w:hAnsi="Times New Roman" w:cs="Times New Roman"/>
          <w:bCs/>
          <w:lang w:val="es-ES"/>
        </w:rPr>
        <w:t xml:space="preserve">(extras) </w:t>
      </w:r>
      <w:r w:rsidRPr="0088155D">
        <w:rPr>
          <w:rFonts w:ascii="Times New Roman" w:hAnsi="Times New Roman" w:cs="Times New Roman"/>
          <w:bCs/>
          <w:lang w:val="es-ES"/>
        </w:rPr>
        <w:t xml:space="preserve">que participan en la historia (miembros de la familia, amigos, gente de la calle, etc.). </w:t>
      </w:r>
      <w:r w:rsidR="00FD7BD8" w:rsidRPr="0088155D">
        <w:rPr>
          <w:rFonts w:ascii="Times New Roman" w:hAnsi="Times New Roman" w:cs="Times New Roman"/>
          <w:bCs/>
          <w:lang w:val="es-ES"/>
        </w:rPr>
        <w:t>Tienen que</w:t>
      </w:r>
      <w:r w:rsidR="00C82E65" w:rsidRPr="0088155D">
        <w:rPr>
          <w:rFonts w:ascii="Times New Roman" w:hAnsi="Times New Roman" w:cs="Times New Roman"/>
          <w:bCs/>
          <w:lang w:val="es-ES"/>
        </w:rPr>
        <w:t xml:space="preserve"> usar lugares de la ciudad: </w:t>
      </w:r>
      <w:r w:rsidR="00FD7BD8" w:rsidRPr="0088155D">
        <w:rPr>
          <w:rFonts w:ascii="Times New Roman" w:hAnsi="Times New Roman" w:cs="Times New Roman"/>
          <w:bCs/>
          <w:lang w:val="es-ES"/>
        </w:rPr>
        <w:t xml:space="preserve">plazas, </w:t>
      </w:r>
      <w:proofErr w:type="spellStart"/>
      <w:r w:rsidR="00C82E65" w:rsidRPr="0088155D">
        <w:rPr>
          <w:rFonts w:ascii="Times New Roman" w:hAnsi="Times New Roman" w:cs="Times New Roman"/>
          <w:bCs/>
          <w:lang w:val="es-ES"/>
        </w:rPr>
        <w:t>musesos</w:t>
      </w:r>
      <w:proofErr w:type="spellEnd"/>
      <w:r w:rsidR="00C82E65" w:rsidRPr="0088155D">
        <w:rPr>
          <w:rFonts w:ascii="Times New Roman" w:hAnsi="Times New Roman" w:cs="Times New Roman"/>
          <w:bCs/>
          <w:lang w:val="es-ES"/>
        </w:rPr>
        <w:t>, cafés, restaurantes, etc., etc.</w:t>
      </w:r>
      <w:r w:rsidRPr="0088155D">
        <w:rPr>
          <w:rFonts w:ascii="Times New Roman" w:hAnsi="Times New Roman" w:cs="Times New Roman"/>
          <w:bCs/>
          <w:lang w:val="es-ES"/>
        </w:rPr>
        <w:t xml:space="preserve"> </w:t>
      </w:r>
      <w:r w:rsidR="00FD7BD8" w:rsidRPr="0088155D">
        <w:rPr>
          <w:rFonts w:ascii="Times New Roman" w:hAnsi="Times New Roman" w:cs="Times New Roman"/>
          <w:bCs/>
          <w:lang w:val="es-ES"/>
        </w:rPr>
        <w:t>El número de fotos pueden ser entre 30</w:t>
      </w:r>
      <w:r w:rsidR="004429C2" w:rsidRPr="0088155D">
        <w:rPr>
          <w:rFonts w:ascii="Times New Roman" w:hAnsi="Times New Roman" w:cs="Times New Roman"/>
          <w:bCs/>
          <w:lang w:val="es-ES"/>
        </w:rPr>
        <w:t xml:space="preserve"> y </w:t>
      </w:r>
      <w:r w:rsidR="00FD7BD8" w:rsidRPr="0088155D">
        <w:rPr>
          <w:rFonts w:ascii="Times New Roman" w:hAnsi="Times New Roman" w:cs="Times New Roman"/>
          <w:bCs/>
          <w:lang w:val="es-ES"/>
        </w:rPr>
        <w:t>60.</w:t>
      </w:r>
      <w:r w:rsidR="004429C2" w:rsidRPr="0088155D">
        <w:rPr>
          <w:rFonts w:ascii="Times New Roman" w:hAnsi="Times New Roman" w:cs="Times New Roman"/>
          <w:bCs/>
          <w:lang w:val="es-ES"/>
        </w:rPr>
        <w:t xml:space="preserve"> </w:t>
      </w:r>
      <w:r w:rsidR="000622AE" w:rsidRPr="0088155D">
        <w:rPr>
          <w:rFonts w:ascii="Times New Roman" w:hAnsi="Times New Roman" w:cs="Times New Roman"/>
          <w:bCs/>
          <w:lang w:val="es-ES"/>
        </w:rPr>
        <w:t>El grupo presentará su historia leyendo los</w:t>
      </w:r>
      <w:r w:rsidR="0087111B" w:rsidRPr="0088155D">
        <w:rPr>
          <w:rFonts w:ascii="Times New Roman" w:hAnsi="Times New Roman" w:cs="Times New Roman"/>
          <w:bCs/>
          <w:lang w:val="es-ES"/>
        </w:rPr>
        <w:t xml:space="preserve"> diálogos</w:t>
      </w:r>
      <w:r w:rsidR="000F0CFD" w:rsidRPr="0088155D">
        <w:rPr>
          <w:rFonts w:ascii="Times New Roman" w:hAnsi="Times New Roman" w:cs="Times New Roman"/>
          <w:bCs/>
          <w:lang w:val="es-ES"/>
        </w:rPr>
        <w:t xml:space="preserve"> y dramatizando las escenas. </w:t>
      </w:r>
      <w:r w:rsidR="0087111B" w:rsidRPr="0088155D">
        <w:rPr>
          <w:rFonts w:ascii="Times New Roman" w:hAnsi="Times New Roman" w:cs="Times New Roman"/>
          <w:bCs/>
          <w:lang w:val="es-ES"/>
        </w:rPr>
        <w:t xml:space="preserve"> </w:t>
      </w:r>
      <w:r w:rsidR="000622AE" w:rsidRPr="0088155D">
        <w:rPr>
          <w:rFonts w:ascii="Times New Roman" w:hAnsi="Times New Roman" w:cs="Times New Roman"/>
          <w:bCs/>
          <w:lang w:val="es-ES"/>
        </w:rPr>
        <w:t xml:space="preserve"> </w:t>
      </w:r>
    </w:p>
    <w:p w14:paraId="00C2846F" w14:textId="77777777" w:rsidR="00FD7BD8" w:rsidRPr="0088155D" w:rsidRDefault="00FD7BD8" w:rsidP="00AD3905">
      <w:pPr>
        <w:rPr>
          <w:rFonts w:ascii="Times New Roman" w:hAnsi="Times New Roman" w:cs="Times New Roman"/>
          <w:bCs/>
          <w:color w:val="7030A0"/>
          <w:lang w:val="es-ES"/>
        </w:rPr>
      </w:pPr>
    </w:p>
    <w:p w14:paraId="08E92912" w14:textId="24059F41" w:rsidR="00E666BB" w:rsidRPr="0088155D" w:rsidRDefault="00CC2244" w:rsidP="00CC2244">
      <w:pPr>
        <w:autoSpaceDE w:val="0"/>
        <w:autoSpaceDN w:val="0"/>
        <w:adjustRightInd w:val="0"/>
        <w:rPr>
          <w:rFonts w:ascii="Times New Roman" w:hAnsi="Times New Roman" w:cs="Times New Roman"/>
          <w:bCs/>
        </w:rPr>
      </w:pPr>
      <w:r w:rsidRPr="0088155D">
        <w:rPr>
          <w:rFonts w:ascii="Times New Roman" w:eastAsia="Calibri" w:hAnsi="Times New Roman" w:cs="Times New Roman"/>
          <w:bCs/>
        </w:rPr>
        <w:t>Tiempo</w:t>
      </w:r>
      <w:r w:rsidRPr="0088155D">
        <w:rPr>
          <w:rFonts w:ascii="Times New Roman" w:hAnsi="Times New Roman" w:cs="Times New Roman"/>
          <w:bCs/>
        </w:rPr>
        <w:t xml:space="preserve"> </w:t>
      </w:r>
      <w:r w:rsidRPr="0088155D">
        <w:rPr>
          <w:rFonts w:ascii="Times New Roman" w:eastAsia="Calibri" w:hAnsi="Times New Roman" w:cs="Times New Roman"/>
          <w:bCs/>
        </w:rPr>
        <w:t>de</w:t>
      </w:r>
      <w:r w:rsidRPr="0088155D">
        <w:rPr>
          <w:rFonts w:ascii="Times New Roman" w:hAnsi="Times New Roman" w:cs="Times New Roman"/>
          <w:bCs/>
        </w:rPr>
        <w:t xml:space="preserve"> </w:t>
      </w:r>
      <w:r w:rsidRPr="0088155D">
        <w:rPr>
          <w:rFonts w:ascii="Times New Roman" w:eastAsia="Calibri" w:hAnsi="Times New Roman" w:cs="Times New Roman"/>
          <w:bCs/>
        </w:rPr>
        <w:t>duración de la presentación</w:t>
      </w:r>
      <w:r w:rsidRPr="0088155D">
        <w:rPr>
          <w:rFonts w:ascii="Times New Roman" w:hAnsi="Times New Roman" w:cs="Times New Roman"/>
          <w:bCs/>
        </w:rPr>
        <w:t>: 10</w:t>
      </w:r>
      <w:r w:rsidR="0088155D">
        <w:rPr>
          <w:rFonts w:ascii="Times New Roman" w:hAnsi="Times New Roman" w:cs="Times New Roman"/>
          <w:bCs/>
        </w:rPr>
        <w:t>-15</w:t>
      </w:r>
      <w:r w:rsidRPr="0088155D">
        <w:rPr>
          <w:rFonts w:ascii="Times New Roman" w:hAnsi="Times New Roman" w:cs="Times New Roman"/>
          <w:bCs/>
        </w:rPr>
        <w:t xml:space="preserve"> minutos, luego abrimos la conversación de la clase.  </w:t>
      </w:r>
    </w:p>
    <w:p w14:paraId="7FD96C85" w14:textId="77777777" w:rsidR="005B08C1" w:rsidRDefault="005B08C1" w:rsidP="00CC2244">
      <w:pPr>
        <w:autoSpaceDE w:val="0"/>
        <w:autoSpaceDN w:val="0"/>
        <w:adjustRightInd w:val="0"/>
        <w:rPr>
          <w:rFonts w:ascii="Times New Roman" w:hAnsi="Times New Roman" w:cs="Times New Roman"/>
          <w:b/>
          <w:bCs/>
        </w:rPr>
      </w:pPr>
    </w:p>
    <w:p w14:paraId="7096CF52" w14:textId="77777777" w:rsidR="005B08C1" w:rsidRPr="00B2333D" w:rsidRDefault="005B08C1" w:rsidP="005B08C1">
      <w:pPr>
        <w:rPr>
          <w:rFonts w:ascii="Times New Roman" w:hAnsi="Times New Roman" w:cs="Times New Roman"/>
          <w:b/>
          <w:lang w:val="es-ES"/>
        </w:rPr>
      </w:pPr>
      <w:r w:rsidRPr="00B2333D">
        <w:rPr>
          <w:rFonts w:ascii="Times New Roman" w:hAnsi="Times New Roman" w:cs="Times New Roman"/>
          <w:b/>
          <w:color w:val="7030A0"/>
          <w:lang w:val="es-ES"/>
        </w:rPr>
        <w:t>Reporteros de Guanajuato</w:t>
      </w:r>
      <w:r w:rsidRPr="000622AE">
        <w:rPr>
          <w:rFonts w:ascii="Times New Roman" w:hAnsi="Times New Roman" w:cs="Times New Roman"/>
          <w:b/>
          <w:color w:val="7030A0"/>
          <w:lang w:val="es-ES"/>
        </w:rPr>
        <w:t>: Grupo de tres</w:t>
      </w:r>
      <w:r>
        <w:rPr>
          <w:rFonts w:ascii="Times New Roman" w:hAnsi="Times New Roman" w:cs="Times New Roman"/>
          <w:b/>
          <w:color w:val="7030A0"/>
          <w:lang w:val="es-ES"/>
        </w:rPr>
        <w:t xml:space="preserve"> (300 puntos)  </w:t>
      </w:r>
      <w:r w:rsidRPr="00B2333D">
        <w:rPr>
          <w:rFonts w:ascii="Times New Roman" w:hAnsi="Times New Roman" w:cs="Times New Roman"/>
          <w:b/>
          <w:color w:val="7030A0"/>
          <w:lang w:val="es-ES"/>
        </w:rPr>
        <w:t xml:space="preserve"> </w:t>
      </w:r>
    </w:p>
    <w:p w14:paraId="649C6D68" w14:textId="77777777" w:rsidR="005B08C1" w:rsidRPr="00B2333D" w:rsidRDefault="005B08C1" w:rsidP="005B08C1">
      <w:pPr>
        <w:rPr>
          <w:rFonts w:ascii="Times New Roman" w:hAnsi="Times New Roman" w:cs="Times New Roman"/>
          <w:b/>
          <w:lang w:val="es-ES"/>
        </w:rPr>
      </w:pPr>
    </w:p>
    <w:p w14:paraId="7B490CEA" w14:textId="1B78C2B2" w:rsidR="005B08C1" w:rsidRPr="0088155D" w:rsidRDefault="005B08C1" w:rsidP="005B08C1">
      <w:pPr>
        <w:rPr>
          <w:rFonts w:ascii="Times New Roman" w:hAnsi="Times New Roman" w:cs="Times New Roman"/>
          <w:bCs/>
          <w:lang w:val="es-ES"/>
        </w:rPr>
      </w:pPr>
      <w:r w:rsidRPr="0088155D">
        <w:rPr>
          <w:rFonts w:ascii="Times New Roman" w:hAnsi="Times New Roman" w:cs="Times New Roman"/>
          <w:bCs/>
          <w:lang w:val="es-ES"/>
        </w:rPr>
        <w:t>Imaginen que ustedes son reporteros</w:t>
      </w:r>
      <w:r w:rsidR="000F0CFD" w:rsidRPr="0088155D">
        <w:rPr>
          <w:rFonts w:ascii="Times New Roman" w:hAnsi="Times New Roman" w:cs="Times New Roman"/>
          <w:bCs/>
          <w:lang w:val="es-ES"/>
        </w:rPr>
        <w:t xml:space="preserve"> de un periódico aquí en Guanajuato</w:t>
      </w:r>
      <w:r w:rsidRPr="0088155D">
        <w:rPr>
          <w:rFonts w:ascii="Times New Roman" w:hAnsi="Times New Roman" w:cs="Times New Roman"/>
          <w:bCs/>
          <w:lang w:val="es-ES"/>
        </w:rPr>
        <w:t xml:space="preserve"> y tienen que buscar una historia de una </w:t>
      </w:r>
      <w:r w:rsidR="000F0CFD" w:rsidRPr="0088155D">
        <w:rPr>
          <w:rFonts w:ascii="Times New Roman" w:hAnsi="Times New Roman" w:cs="Times New Roman"/>
          <w:bCs/>
          <w:lang w:val="es-ES"/>
        </w:rPr>
        <w:t xml:space="preserve">persona </w:t>
      </w:r>
      <w:r w:rsidRPr="0088155D">
        <w:rPr>
          <w:rFonts w:ascii="Times New Roman" w:hAnsi="Times New Roman" w:cs="Times New Roman"/>
          <w:bCs/>
          <w:lang w:val="es-ES"/>
        </w:rPr>
        <w:t xml:space="preserve">o un grupo de personas que viven en la ciudad de Guanajuato. Tienen que hacer una o </w:t>
      </w:r>
      <w:proofErr w:type="spellStart"/>
      <w:r w:rsidRPr="0088155D">
        <w:rPr>
          <w:rFonts w:ascii="Times New Roman" w:hAnsi="Times New Roman" w:cs="Times New Roman"/>
          <w:bCs/>
          <w:lang w:val="es-ES"/>
        </w:rPr>
        <w:t>varías</w:t>
      </w:r>
      <w:proofErr w:type="spellEnd"/>
      <w:r w:rsidRPr="0088155D">
        <w:rPr>
          <w:rFonts w:ascii="Times New Roman" w:hAnsi="Times New Roman" w:cs="Times New Roman"/>
          <w:bCs/>
          <w:lang w:val="es-ES"/>
        </w:rPr>
        <w:t xml:space="preserve"> entrevistas para conseguir información y crear su historia de la vida de esa o esas personas y los lugares</w:t>
      </w:r>
      <w:r w:rsidR="000F0CFD" w:rsidRPr="0088155D">
        <w:rPr>
          <w:rFonts w:ascii="Times New Roman" w:hAnsi="Times New Roman" w:cs="Times New Roman"/>
          <w:bCs/>
          <w:lang w:val="es-ES"/>
        </w:rPr>
        <w:t xml:space="preserve"> en los que sucede la historia</w:t>
      </w:r>
      <w:r w:rsidRPr="0088155D">
        <w:rPr>
          <w:rFonts w:ascii="Times New Roman" w:hAnsi="Times New Roman" w:cs="Times New Roman"/>
          <w:bCs/>
          <w:lang w:val="es-ES"/>
        </w:rPr>
        <w:t xml:space="preserve">. Su presentación puede tener palabras clave, fotos y videos cortos de </w:t>
      </w:r>
      <w:r w:rsidR="000F0CFD" w:rsidRPr="0088155D">
        <w:rPr>
          <w:rFonts w:ascii="Times New Roman" w:hAnsi="Times New Roman" w:cs="Times New Roman"/>
          <w:bCs/>
          <w:lang w:val="es-ES"/>
        </w:rPr>
        <w:t xml:space="preserve">las </w:t>
      </w:r>
      <w:r w:rsidRPr="0088155D">
        <w:rPr>
          <w:rFonts w:ascii="Times New Roman" w:hAnsi="Times New Roman" w:cs="Times New Roman"/>
          <w:bCs/>
          <w:lang w:val="es-ES"/>
        </w:rPr>
        <w:t xml:space="preserve">personas y </w:t>
      </w:r>
      <w:r w:rsidR="000F0CFD" w:rsidRPr="0088155D">
        <w:rPr>
          <w:rFonts w:ascii="Times New Roman" w:hAnsi="Times New Roman" w:cs="Times New Roman"/>
          <w:bCs/>
          <w:lang w:val="es-ES"/>
        </w:rPr>
        <w:t xml:space="preserve">los </w:t>
      </w:r>
      <w:r w:rsidRPr="0088155D">
        <w:rPr>
          <w:rFonts w:ascii="Times New Roman" w:hAnsi="Times New Roman" w:cs="Times New Roman"/>
          <w:bCs/>
          <w:lang w:val="es-ES"/>
        </w:rPr>
        <w:t xml:space="preserve">lugares. No </w:t>
      </w:r>
      <w:proofErr w:type="gramStart"/>
      <w:r w:rsidRPr="0088155D">
        <w:rPr>
          <w:rFonts w:ascii="Times New Roman" w:hAnsi="Times New Roman" w:cs="Times New Roman"/>
          <w:bCs/>
          <w:lang w:val="es-ES"/>
        </w:rPr>
        <w:t>pueden</w:t>
      </w:r>
      <w:proofErr w:type="gramEnd"/>
      <w:r w:rsidRPr="0088155D">
        <w:rPr>
          <w:rFonts w:ascii="Times New Roman" w:hAnsi="Times New Roman" w:cs="Times New Roman"/>
          <w:bCs/>
          <w:lang w:val="es-ES"/>
        </w:rPr>
        <w:t xml:space="preserve"> haber oraciones completas y/o párrafos de lectura en su presentación final. </w:t>
      </w:r>
      <w:r w:rsidR="000F0CFD" w:rsidRPr="0088155D">
        <w:rPr>
          <w:rFonts w:ascii="Times New Roman" w:hAnsi="Times New Roman" w:cs="Times New Roman"/>
          <w:bCs/>
          <w:lang w:val="es-ES"/>
        </w:rPr>
        <w:t>Al final de la presentación e</w:t>
      </w:r>
      <w:r w:rsidRPr="0088155D">
        <w:rPr>
          <w:rFonts w:ascii="Times New Roman" w:hAnsi="Times New Roman" w:cs="Times New Roman"/>
          <w:bCs/>
          <w:lang w:val="es-ES"/>
        </w:rPr>
        <w:t>l grupo debe encontrar un sentido social/cultural de un México actual</w:t>
      </w:r>
      <w:r w:rsidR="000F0CFD" w:rsidRPr="0088155D">
        <w:rPr>
          <w:rFonts w:ascii="Times New Roman" w:hAnsi="Times New Roman" w:cs="Times New Roman"/>
          <w:bCs/>
          <w:lang w:val="es-ES"/>
        </w:rPr>
        <w:t xml:space="preserve"> y </w:t>
      </w:r>
      <w:r w:rsidRPr="0088155D">
        <w:rPr>
          <w:rFonts w:ascii="Times New Roman" w:hAnsi="Times New Roman" w:cs="Times New Roman"/>
          <w:bCs/>
          <w:lang w:val="es-ES"/>
        </w:rPr>
        <w:t xml:space="preserve">hacer dos preguntas de reflexión/discusión para que la clase pueda analizar con mayor </w:t>
      </w:r>
      <w:proofErr w:type="spellStart"/>
      <w:r w:rsidRPr="0088155D">
        <w:rPr>
          <w:rFonts w:ascii="Times New Roman" w:hAnsi="Times New Roman" w:cs="Times New Roman"/>
          <w:bCs/>
          <w:lang w:val="es-ES"/>
        </w:rPr>
        <w:t>profunidad</w:t>
      </w:r>
      <w:proofErr w:type="spellEnd"/>
      <w:r w:rsidR="000F0CFD" w:rsidRPr="0088155D">
        <w:rPr>
          <w:rFonts w:ascii="Times New Roman" w:hAnsi="Times New Roman" w:cs="Times New Roman"/>
          <w:bCs/>
          <w:lang w:val="es-ES"/>
        </w:rPr>
        <w:t xml:space="preserve"> el tema. </w:t>
      </w:r>
      <w:r w:rsidRPr="0088155D">
        <w:rPr>
          <w:rFonts w:ascii="Times New Roman" w:hAnsi="Times New Roman" w:cs="Times New Roman"/>
          <w:bCs/>
          <w:lang w:val="es-ES"/>
        </w:rPr>
        <w:t xml:space="preserve"> </w:t>
      </w:r>
    </w:p>
    <w:p w14:paraId="4A032DB8" w14:textId="77777777" w:rsidR="000F0CFD" w:rsidRPr="0088155D" w:rsidRDefault="000F0CFD" w:rsidP="005B08C1">
      <w:pPr>
        <w:rPr>
          <w:rFonts w:ascii="Times New Roman" w:hAnsi="Times New Roman" w:cs="Times New Roman"/>
          <w:bCs/>
          <w:lang w:val="es-ES"/>
        </w:rPr>
      </w:pPr>
    </w:p>
    <w:p w14:paraId="52B7CF41" w14:textId="57FADA51" w:rsidR="005B08C1" w:rsidRPr="0088155D" w:rsidRDefault="005B08C1" w:rsidP="00CC2244">
      <w:pPr>
        <w:autoSpaceDE w:val="0"/>
        <w:autoSpaceDN w:val="0"/>
        <w:adjustRightInd w:val="0"/>
        <w:rPr>
          <w:rFonts w:ascii="Times New Roman" w:hAnsi="Times New Roman" w:cs="Times New Roman"/>
          <w:bCs/>
          <w:lang w:val="es-ES"/>
        </w:rPr>
      </w:pPr>
      <w:r w:rsidRPr="0088155D">
        <w:rPr>
          <w:rFonts w:ascii="Times New Roman" w:eastAsia="Calibri" w:hAnsi="Times New Roman" w:cs="Times New Roman"/>
          <w:bCs/>
        </w:rPr>
        <w:lastRenderedPageBreak/>
        <w:t>Tiempo</w:t>
      </w:r>
      <w:r w:rsidRPr="0088155D">
        <w:rPr>
          <w:rFonts w:ascii="Times New Roman" w:hAnsi="Times New Roman" w:cs="Times New Roman"/>
          <w:bCs/>
        </w:rPr>
        <w:t xml:space="preserve"> </w:t>
      </w:r>
      <w:r w:rsidRPr="0088155D">
        <w:rPr>
          <w:rFonts w:ascii="Times New Roman" w:eastAsia="Calibri" w:hAnsi="Times New Roman" w:cs="Times New Roman"/>
          <w:bCs/>
        </w:rPr>
        <w:t>de</w:t>
      </w:r>
      <w:r w:rsidRPr="0088155D">
        <w:rPr>
          <w:rFonts w:ascii="Times New Roman" w:hAnsi="Times New Roman" w:cs="Times New Roman"/>
          <w:bCs/>
        </w:rPr>
        <w:t xml:space="preserve"> </w:t>
      </w:r>
      <w:r w:rsidRPr="0088155D">
        <w:rPr>
          <w:rFonts w:ascii="Times New Roman" w:eastAsia="Calibri" w:hAnsi="Times New Roman" w:cs="Times New Roman"/>
          <w:bCs/>
        </w:rPr>
        <w:t>duración de la presentación</w:t>
      </w:r>
      <w:r w:rsidRPr="0088155D">
        <w:rPr>
          <w:rFonts w:ascii="Times New Roman" w:hAnsi="Times New Roman" w:cs="Times New Roman"/>
          <w:bCs/>
        </w:rPr>
        <w:t>: 20</w:t>
      </w:r>
      <w:r w:rsidR="0088155D" w:rsidRPr="0088155D">
        <w:rPr>
          <w:rFonts w:ascii="Times New Roman" w:hAnsi="Times New Roman" w:cs="Times New Roman"/>
          <w:bCs/>
        </w:rPr>
        <w:t>-25</w:t>
      </w:r>
      <w:r w:rsidRPr="0088155D">
        <w:rPr>
          <w:rFonts w:ascii="Times New Roman" w:hAnsi="Times New Roman" w:cs="Times New Roman"/>
          <w:bCs/>
        </w:rPr>
        <w:t xml:space="preserve"> minutos</w:t>
      </w:r>
      <w:r w:rsidR="007A0449" w:rsidRPr="0088155D">
        <w:rPr>
          <w:rFonts w:ascii="Times New Roman" w:hAnsi="Times New Roman" w:cs="Times New Roman"/>
          <w:bCs/>
        </w:rPr>
        <w:t xml:space="preserve">, luego abrimos la conversación de la clase.   </w:t>
      </w:r>
      <w:r w:rsidRPr="0088155D">
        <w:rPr>
          <w:rFonts w:ascii="Times New Roman" w:hAnsi="Times New Roman" w:cs="Times New Roman"/>
          <w:bCs/>
        </w:rPr>
        <w:t xml:space="preserve"> </w:t>
      </w:r>
    </w:p>
    <w:p w14:paraId="64B00E70" w14:textId="77777777" w:rsidR="00E666BB" w:rsidRDefault="00E666BB" w:rsidP="00AD3905">
      <w:pPr>
        <w:rPr>
          <w:rFonts w:ascii="Times New Roman" w:hAnsi="Times New Roman" w:cs="Times New Roman"/>
          <w:b/>
          <w:color w:val="E36C0A" w:themeColor="accent6" w:themeShade="BF"/>
          <w:lang w:val="es-ES"/>
        </w:rPr>
      </w:pPr>
    </w:p>
    <w:p w14:paraId="19156D8C" w14:textId="77777777" w:rsidR="00663B48" w:rsidRPr="00B2333D" w:rsidRDefault="00663B48" w:rsidP="00AD3905">
      <w:pPr>
        <w:rPr>
          <w:rFonts w:ascii="Times New Roman" w:hAnsi="Times New Roman" w:cs="Times New Roman"/>
          <w:b/>
          <w:color w:val="E36C0A" w:themeColor="accent6" w:themeShade="BF"/>
          <w:lang w:val="es-ES"/>
        </w:rPr>
      </w:pPr>
    </w:p>
    <w:p w14:paraId="2DAEDE1F" w14:textId="39600FE9" w:rsidR="00B83B21" w:rsidRPr="00B2333D" w:rsidRDefault="00B83B21" w:rsidP="00AD3905">
      <w:pPr>
        <w:rPr>
          <w:rFonts w:ascii="Times New Roman" w:hAnsi="Times New Roman" w:cs="Times New Roman"/>
          <w:b/>
          <w:color w:val="E36C0A" w:themeColor="accent6" w:themeShade="BF"/>
          <w:lang w:val="en-US"/>
        </w:rPr>
      </w:pPr>
      <w:r w:rsidRPr="00B2333D">
        <w:rPr>
          <w:rFonts w:ascii="Times New Roman" w:hAnsi="Times New Roman" w:cs="Times New Roman"/>
          <w:b/>
          <w:color w:val="E36C0A" w:themeColor="accent6" w:themeShade="BF"/>
          <w:lang w:val="en-US"/>
        </w:rPr>
        <w:t>Grading</w:t>
      </w:r>
    </w:p>
    <w:p w14:paraId="2116C389" w14:textId="230B21F8" w:rsidR="00B83B21" w:rsidRPr="00B2333D" w:rsidRDefault="00B83B21" w:rsidP="00A011B9">
      <w:pPr>
        <w:rPr>
          <w:rFonts w:ascii="Times New Roman" w:hAnsi="Times New Roman" w:cs="Times New Roman"/>
          <w:lang w:val="en-US"/>
        </w:rPr>
      </w:pPr>
      <w:r w:rsidRPr="00B2333D">
        <w:rPr>
          <w:rFonts w:ascii="Times New Roman" w:hAnsi="Times New Roman" w:cs="Times New Roman"/>
          <w:lang w:val="en-US"/>
        </w:rPr>
        <w:t>Students can earn a total of 100</w:t>
      </w:r>
      <w:r w:rsidR="00D91F35" w:rsidRPr="00B2333D">
        <w:rPr>
          <w:rFonts w:ascii="Times New Roman" w:hAnsi="Times New Roman" w:cs="Times New Roman"/>
          <w:lang w:val="en-US"/>
        </w:rPr>
        <w:t>0</w:t>
      </w:r>
      <w:r w:rsidRPr="00B2333D">
        <w:rPr>
          <w:rFonts w:ascii="Times New Roman" w:hAnsi="Times New Roman" w:cs="Times New Roman"/>
          <w:lang w:val="en-US"/>
        </w:rPr>
        <w:t xml:space="preserve"> point</w:t>
      </w:r>
      <w:r w:rsidR="00D91F35" w:rsidRPr="00B2333D">
        <w:rPr>
          <w:rFonts w:ascii="Times New Roman" w:hAnsi="Times New Roman" w:cs="Times New Roman"/>
          <w:lang w:val="en-US"/>
        </w:rPr>
        <w:t>s</w:t>
      </w:r>
      <w:r w:rsidRPr="00B2333D">
        <w:rPr>
          <w:rFonts w:ascii="Times New Roman" w:hAnsi="Times New Roman" w:cs="Times New Roman"/>
          <w:lang w:val="en-US"/>
        </w:rPr>
        <w:t xml:space="preserve"> in this course, with the final letter grade determined according to the following chart:</w:t>
      </w:r>
    </w:p>
    <w:p w14:paraId="1B1C288B" w14:textId="77777777" w:rsidR="00AA045E" w:rsidRPr="00B2333D" w:rsidRDefault="00AA045E" w:rsidP="00AD3905">
      <w:pPr>
        <w:ind w:firstLine="720"/>
        <w:rPr>
          <w:rFonts w:ascii="Times New Roman" w:hAnsi="Times New Roman" w:cs="Times New Roman"/>
          <w:lang w:val="en-US"/>
        </w:rPr>
      </w:pPr>
    </w:p>
    <w:tbl>
      <w:tblPr>
        <w:tblStyle w:val="MediumGrid1-Accent6"/>
        <w:tblW w:w="0" w:type="auto"/>
        <w:jc w:val="center"/>
        <w:tblLook w:val="04A0" w:firstRow="1" w:lastRow="0" w:firstColumn="1" w:lastColumn="0" w:noHBand="0" w:noVBand="1"/>
      </w:tblPr>
      <w:tblGrid>
        <w:gridCol w:w="1136"/>
        <w:gridCol w:w="470"/>
        <w:gridCol w:w="1016"/>
        <w:gridCol w:w="513"/>
        <w:gridCol w:w="1016"/>
        <w:gridCol w:w="527"/>
        <w:gridCol w:w="1016"/>
        <w:gridCol w:w="527"/>
        <w:gridCol w:w="576"/>
        <w:gridCol w:w="363"/>
      </w:tblGrid>
      <w:tr w:rsidR="00CC2244" w:rsidRPr="00CC2244" w14:paraId="18C344D0" w14:textId="77777777" w:rsidTr="007A07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7FC86E4" w14:textId="268048A6" w:rsidR="00D91F35" w:rsidRPr="00CC2244" w:rsidRDefault="00D91F35" w:rsidP="00AD3905">
            <w:pPr>
              <w:rPr>
                <w:rFonts w:ascii="Times New Roman" w:hAnsi="Times New Roman" w:cs="Times New Roman"/>
                <w:bCs w:val="0"/>
                <w:lang w:val="en-US"/>
              </w:rPr>
            </w:pPr>
          </w:p>
        </w:tc>
        <w:tc>
          <w:tcPr>
            <w:tcW w:w="0" w:type="auto"/>
          </w:tcPr>
          <w:p w14:paraId="6DCFA3E7" w14:textId="3C496C80" w:rsidR="00D91F35" w:rsidRPr="00CC2244" w:rsidRDefault="00D91F35" w:rsidP="00AD39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c>
          <w:tcPr>
            <w:tcW w:w="0" w:type="auto"/>
          </w:tcPr>
          <w:p w14:paraId="51CFD545" w14:textId="77777777" w:rsidR="00D91F35" w:rsidRPr="00CC2244" w:rsidRDefault="00D91F35" w:rsidP="00AD39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r w:rsidRPr="00CC2244">
              <w:rPr>
                <w:rFonts w:ascii="Times New Roman" w:hAnsi="Times New Roman" w:cs="Times New Roman"/>
                <w:bCs w:val="0"/>
                <w:lang w:val="en-US"/>
              </w:rPr>
              <w:t>870-899</w:t>
            </w:r>
          </w:p>
        </w:tc>
        <w:tc>
          <w:tcPr>
            <w:tcW w:w="0" w:type="auto"/>
          </w:tcPr>
          <w:p w14:paraId="2D3597C0" w14:textId="77777777" w:rsidR="00D91F35" w:rsidRPr="00CC2244" w:rsidRDefault="00D91F35" w:rsidP="00AD39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r w:rsidRPr="00CC2244">
              <w:rPr>
                <w:rFonts w:ascii="Times New Roman" w:hAnsi="Times New Roman" w:cs="Times New Roman"/>
                <w:bCs w:val="0"/>
                <w:lang w:val="en-US"/>
              </w:rPr>
              <w:t>B+</w:t>
            </w:r>
          </w:p>
        </w:tc>
        <w:tc>
          <w:tcPr>
            <w:tcW w:w="0" w:type="auto"/>
          </w:tcPr>
          <w:p w14:paraId="7C0B78DD" w14:textId="77777777" w:rsidR="00D91F35" w:rsidRPr="00CC2244" w:rsidRDefault="00D91F35" w:rsidP="00AD39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r w:rsidRPr="00CC2244">
              <w:rPr>
                <w:rFonts w:ascii="Times New Roman" w:hAnsi="Times New Roman" w:cs="Times New Roman"/>
                <w:bCs w:val="0"/>
                <w:lang w:val="en-US"/>
              </w:rPr>
              <w:t>770-799</w:t>
            </w:r>
          </w:p>
        </w:tc>
        <w:tc>
          <w:tcPr>
            <w:tcW w:w="0" w:type="auto"/>
          </w:tcPr>
          <w:p w14:paraId="5F28A780" w14:textId="77777777" w:rsidR="00D91F35" w:rsidRPr="00CC2244" w:rsidRDefault="00D91F35" w:rsidP="00AD39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r w:rsidRPr="00CC2244">
              <w:rPr>
                <w:rFonts w:ascii="Times New Roman" w:hAnsi="Times New Roman" w:cs="Times New Roman"/>
                <w:bCs w:val="0"/>
                <w:lang w:val="en-US"/>
              </w:rPr>
              <w:t>C+</w:t>
            </w:r>
          </w:p>
        </w:tc>
        <w:tc>
          <w:tcPr>
            <w:tcW w:w="0" w:type="auto"/>
          </w:tcPr>
          <w:p w14:paraId="35AEC506" w14:textId="77777777" w:rsidR="00D91F35" w:rsidRPr="00CC2244" w:rsidRDefault="00D91F35" w:rsidP="00AD39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r w:rsidRPr="00CC2244">
              <w:rPr>
                <w:rFonts w:ascii="Times New Roman" w:hAnsi="Times New Roman" w:cs="Times New Roman"/>
                <w:bCs w:val="0"/>
                <w:lang w:val="en-US"/>
              </w:rPr>
              <w:t>670-699</w:t>
            </w:r>
          </w:p>
        </w:tc>
        <w:tc>
          <w:tcPr>
            <w:tcW w:w="0" w:type="auto"/>
          </w:tcPr>
          <w:p w14:paraId="0CC943C3" w14:textId="77777777" w:rsidR="00D91F35" w:rsidRPr="00CC2244" w:rsidRDefault="00D91F35" w:rsidP="00AD39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r w:rsidRPr="00CC2244">
              <w:rPr>
                <w:rFonts w:ascii="Times New Roman" w:hAnsi="Times New Roman" w:cs="Times New Roman"/>
                <w:bCs w:val="0"/>
                <w:lang w:val="en-US"/>
              </w:rPr>
              <w:t>D+</w:t>
            </w:r>
          </w:p>
        </w:tc>
        <w:tc>
          <w:tcPr>
            <w:tcW w:w="0" w:type="auto"/>
          </w:tcPr>
          <w:p w14:paraId="20393562" w14:textId="77777777" w:rsidR="00D91F35" w:rsidRPr="00CC2244" w:rsidRDefault="00D91F35" w:rsidP="00AD39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r w:rsidRPr="00CC2244">
              <w:rPr>
                <w:rFonts w:ascii="Times New Roman" w:hAnsi="Times New Roman" w:cs="Times New Roman"/>
                <w:bCs w:val="0"/>
                <w:lang w:val="en-US"/>
              </w:rPr>
              <w:t>599</w:t>
            </w:r>
          </w:p>
        </w:tc>
        <w:tc>
          <w:tcPr>
            <w:tcW w:w="0" w:type="auto"/>
          </w:tcPr>
          <w:p w14:paraId="4DC1A427" w14:textId="77777777" w:rsidR="00D91F35" w:rsidRPr="00CC2244" w:rsidRDefault="00D91F35" w:rsidP="00AD39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r w:rsidRPr="00CC2244">
              <w:rPr>
                <w:rFonts w:ascii="Times New Roman" w:hAnsi="Times New Roman" w:cs="Times New Roman"/>
                <w:bCs w:val="0"/>
                <w:lang w:val="en-US"/>
              </w:rPr>
              <w:t>F</w:t>
            </w:r>
          </w:p>
        </w:tc>
      </w:tr>
      <w:tr w:rsidR="00CC2244" w:rsidRPr="00CC2244" w14:paraId="4C8BE5B3" w14:textId="77777777" w:rsidTr="007A0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6338E78" w14:textId="79A2D664" w:rsidR="00D91F35" w:rsidRPr="00CC2244" w:rsidRDefault="007C6322" w:rsidP="00AD3905">
            <w:pPr>
              <w:rPr>
                <w:rFonts w:ascii="Times New Roman" w:hAnsi="Times New Roman" w:cs="Times New Roman"/>
                <w:bCs w:val="0"/>
                <w:lang w:val="en-US"/>
              </w:rPr>
            </w:pPr>
            <w:r w:rsidRPr="00CC2244">
              <w:rPr>
                <w:rFonts w:ascii="Times New Roman" w:hAnsi="Times New Roman" w:cs="Times New Roman"/>
                <w:bCs w:val="0"/>
                <w:lang w:val="en-US"/>
              </w:rPr>
              <w:t>9</w:t>
            </w:r>
            <w:r w:rsidR="00414F33" w:rsidRPr="00CC2244">
              <w:rPr>
                <w:rFonts w:ascii="Times New Roman" w:hAnsi="Times New Roman" w:cs="Times New Roman"/>
                <w:bCs w:val="0"/>
                <w:lang w:val="en-US"/>
              </w:rPr>
              <w:t>5</w:t>
            </w:r>
            <w:r w:rsidR="00D91F35" w:rsidRPr="00CC2244">
              <w:rPr>
                <w:rFonts w:ascii="Times New Roman" w:hAnsi="Times New Roman" w:cs="Times New Roman"/>
                <w:bCs w:val="0"/>
                <w:lang w:val="en-US"/>
              </w:rPr>
              <w:t>0-1000</w:t>
            </w:r>
          </w:p>
        </w:tc>
        <w:tc>
          <w:tcPr>
            <w:tcW w:w="0" w:type="auto"/>
          </w:tcPr>
          <w:p w14:paraId="52ED6031" w14:textId="77777777" w:rsidR="00D91F35" w:rsidRPr="00CC2244" w:rsidRDefault="00D91F35" w:rsidP="00AD39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A</w:t>
            </w:r>
          </w:p>
        </w:tc>
        <w:tc>
          <w:tcPr>
            <w:tcW w:w="0" w:type="auto"/>
          </w:tcPr>
          <w:p w14:paraId="77902664" w14:textId="77777777" w:rsidR="00D91F35" w:rsidRPr="00CC2244" w:rsidRDefault="00D91F35" w:rsidP="00AD39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830-869</w:t>
            </w:r>
          </w:p>
        </w:tc>
        <w:tc>
          <w:tcPr>
            <w:tcW w:w="0" w:type="auto"/>
          </w:tcPr>
          <w:p w14:paraId="701DCE6D" w14:textId="77777777" w:rsidR="00D91F35" w:rsidRPr="00CC2244" w:rsidRDefault="00D91F35" w:rsidP="00AD39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B</w:t>
            </w:r>
          </w:p>
        </w:tc>
        <w:tc>
          <w:tcPr>
            <w:tcW w:w="0" w:type="auto"/>
          </w:tcPr>
          <w:p w14:paraId="42850E6E" w14:textId="77777777" w:rsidR="00D91F35" w:rsidRPr="00CC2244" w:rsidRDefault="00D91F35" w:rsidP="00AD39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730-769</w:t>
            </w:r>
          </w:p>
        </w:tc>
        <w:tc>
          <w:tcPr>
            <w:tcW w:w="0" w:type="auto"/>
          </w:tcPr>
          <w:p w14:paraId="05875BEB" w14:textId="77777777" w:rsidR="00D91F35" w:rsidRPr="00CC2244" w:rsidRDefault="00D91F35" w:rsidP="00AD39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C</w:t>
            </w:r>
          </w:p>
        </w:tc>
        <w:tc>
          <w:tcPr>
            <w:tcW w:w="0" w:type="auto"/>
          </w:tcPr>
          <w:p w14:paraId="34DE0490" w14:textId="77777777" w:rsidR="00D91F35" w:rsidRPr="00CC2244" w:rsidRDefault="00D91F35" w:rsidP="00AD39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630-669</w:t>
            </w:r>
          </w:p>
        </w:tc>
        <w:tc>
          <w:tcPr>
            <w:tcW w:w="0" w:type="auto"/>
          </w:tcPr>
          <w:p w14:paraId="4461D903" w14:textId="77777777" w:rsidR="00D91F35" w:rsidRPr="00CC2244" w:rsidRDefault="00D91F35" w:rsidP="00AD39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D</w:t>
            </w:r>
          </w:p>
        </w:tc>
        <w:tc>
          <w:tcPr>
            <w:tcW w:w="0" w:type="auto"/>
          </w:tcPr>
          <w:p w14:paraId="78CF139D" w14:textId="77777777" w:rsidR="00D91F35" w:rsidRPr="00CC2244" w:rsidRDefault="00D91F35" w:rsidP="00AD39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c>
          <w:tcPr>
            <w:tcW w:w="0" w:type="auto"/>
          </w:tcPr>
          <w:p w14:paraId="3B3071D6" w14:textId="77777777" w:rsidR="00D91F35" w:rsidRPr="00CC2244" w:rsidRDefault="00D91F35" w:rsidP="00AD39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r>
      <w:tr w:rsidR="00CC2244" w:rsidRPr="00CC2244" w14:paraId="7F1E73EE" w14:textId="77777777" w:rsidTr="007A079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DF7DE64" w14:textId="522CA1A9" w:rsidR="00D91F35" w:rsidRPr="00CC2244" w:rsidRDefault="007C6322" w:rsidP="00AD3905">
            <w:pPr>
              <w:rPr>
                <w:rFonts w:ascii="Times New Roman" w:hAnsi="Times New Roman" w:cs="Times New Roman"/>
                <w:bCs w:val="0"/>
                <w:lang w:val="en-US"/>
              </w:rPr>
            </w:pPr>
            <w:r w:rsidRPr="00CC2244">
              <w:rPr>
                <w:rFonts w:ascii="Times New Roman" w:hAnsi="Times New Roman" w:cs="Times New Roman"/>
                <w:bCs w:val="0"/>
                <w:lang w:val="en-US"/>
              </w:rPr>
              <w:t>900-95</w:t>
            </w:r>
            <w:r w:rsidR="00D91F35" w:rsidRPr="00CC2244">
              <w:rPr>
                <w:rFonts w:ascii="Times New Roman" w:hAnsi="Times New Roman" w:cs="Times New Roman"/>
                <w:bCs w:val="0"/>
                <w:lang w:val="en-US"/>
              </w:rPr>
              <w:t>9</w:t>
            </w:r>
          </w:p>
        </w:tc>
        <w:tc>
          <w:tcPr>
            <w:tcW w:w="0" w:type="auto"/>
          </w:tcPr>
          <w:p w14:paraId="191B7E6B" w14:textId="640D3E66" w:rsidR="00D91F35" w:rsidRPr="00CC2244" w:rsidRDefault="00D91F35" w:rsidP="00AD39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A-</w:t>
            </w:r>
          </w:p>
        </w:tc>
        <w:tc>
          <w:tcPr>
            <w:tcW w:w="0" w:type="auto"/>
          </w:tcPr>
          <w:p w14:paraId="4ECD8B6A" w14:textId="77777777" w:rsidR="00D91F35" w:rsidRPr="00CC2244" w:rsidRDefault="00D91F35" w:rsidP="00AD39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800-829</w:t>
            </w:r>
          </w:p>
        </w:tc>
        <w:tc>
          <w:tcPr>
            <w:tcW w:w="0" w:type="auto"/>
          </w:tcPr>
          <w:p w14:paraId="3E6A325B" w14:textId="77777777" w:rsidR="00D91F35" w:rsidRPr="00CC2244" w:rsidRDefault="00D91F35" w:rsidP="00AD39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B-</w:t>
            </w:r>
          </w:p>
        </w:tc>
        <w:tc>
          <w:tcPr>
            <w:tcW w:w="0" w:type="auto"/>
          </w:tcPr>
          <w:p w14:paraId="0B1AA687" w14:textId="77777777" w:rsidR="00D91F35" w:rsidRPr="00CC2244" w:rsidRDefault="00D91F35" w:rsidP="00AD39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700-729</w:t>
            </w:r>
          </w:p>
        </w:tc>
        <w:tc>
          <w:tcPr>
            <w:tcW w:w="0" w:type="auto"/>
          </w:tcPr>
          <w:p w14:paraId="187337E0" w14:textId="77777777" w:rsidR="00D91F35" w:rsidRPr="00CC2244" w:rsidRDefault="00D91F35" w:rsidP="00AD39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C-</w:t>
            </w:r>
          </w:p>
        </w:tc>
        <w:tc>
          <w:tcPr>
            <w:tcW w:w="0" w:type="auto"/>
          </w:tcPr>
          <w:p w14:paraId="17335402" w14:textId="77777777" w:rsidR="00D91F35" w:rsidRPr="00CC2244" w:rsidRDefault="00D91F35" w:rsidP="00AD39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600-629</w:t>
            </w:r>
          </w:p>
        </w:tc>
        <w:tc>
          <w:tcPr>
            <w:tcW w:w="0" w:type="auto"/>
          </w:tcPr>
          <w:p w14:paraId="272A9D15" w14:textId="77777777" w:rsidR="00D91F35" w:rsidRPr="00CC2244" w:rsidRDefault="00D91F35" w:rsidP="00AD39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CC2244">
              <w:rPr>
                <w:rFonts w:ascii="Times New Roman" w:hAnsi="Times New Roman" w:cs="Times New Roman"/>
                <w:b/>
                <w:lang w:val="en-US"/>
              </w:rPr>
              <w:t>D-</w:t>
            </w:r>
          </w:p>
        </w:tc>
        <w:tc>
          <w:tcPr>
            <w:tcW w:w="0" w:type="auto"/>
          </w:tcPr>
          <w:p w14:paraId="28D8E5A1" w14:textId="77777777" w:rsidR="00D91F35" w:rsidRPr="00CC2244" w:rsidRDefault="00D91F35" w:rsidP="00AD39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c>
          <w:tcPr>
            <w:tcW w:w="0" w:type="auto"/>
          </w:tcPr>
          <w:p w14:paraId="23EE1167" w14:textId="77777777" w:rsidR="00D91F35" w:rsidRPr="00CC2244" w:rsidRDefault="00D91F35" w:rsidP="00AD39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r>
    </w:tbl>
    <w:p w14:paraId="58CCD87E" w14:textId="77777777" w:rsidR="007A079B" w:rsidRPr="00B2333D" w:rsidRDefault="007A079B" w:rsidP="00AD3905">
      <w:pPr>
        <w:rPr>
          <w:rFonts w:ascii="Times New Roman" w:hAnsi="Times New Roman" w:cs="Times New Roman"/>
          <w:lang w:val="en-US"/>
        </w:rPr>
      </w:pPr>
    </w:p>
    <w:p w14:paraId="4EB987D1" w14:textId="30EB86DE" w:rsidR="00B83B21" w:rsidRPr="00B2333D" w:rsidRDefault="00B83B21" w:rsidP="00AD3905">
      <w:pPr>
        <w:ind w:firstLine="720"/>
        <w:rPr>
          <w:rFonts w:ascii="Times New Roman" w:hAnsi="Times New Roman" w:cs="Times New Roman"/>
          <w:lang w:val="en-US"/>
        </w:rPr>
      </w:pPr>
      <w:r w:rsidRPr="00B2333D">
        <w:rPr>
          <w:rFonts w:ascii="Times New Roman" w:hAnsi="Times New Roman" w:cs="Times New Roman"/>
          <w:lang w:val="en-US"/>
        </w:rPr>
        <w:t>The 100</w:t>
      </w:r>
      <w:r w:rsidR="006F36DE" w:rsidRPr="00B2333D">
        <w:rPr>
          <w:rFonts w:ascii="Times New Roman" w:hAnsi="Times New Roman" w:cs="Times New Roman"/>
          <w:lang w:val="en-US"/>
        </w:rPr>
        <w:t>0</w:t>
      </w:r>
      <w:r w:rsidRPr="00B2333D">
        <w:rPr>
          <w:rFonts w:ascii="Times New Roman" w:hAnsi="Times New Roman" w:cs="Times New Roman"/>
          <w:lang w:val="en-US"/>
        </w:rPr>
        <w:t xml:space="preserve"> possible points are distributed in the following manner:</w:t>
      </w:r>
    </w:p>
    <w:p w14:paraId="3E9C33D8" w14:textId="77777777" w:rsidR="00B83B21" w:rsidRPr="00B2333D" w:rsidRDefault="00B83B21" w:rsidP="00AD3905">
      <w:pPr>
        <w:ind w:firstLine="720"/>
        <w:rPr>
          <w:rFonts w:ascii="Times New Roman" w:hAnsi="Times New Roman" w:cs="Times New Roman"/>
          <w:lang w:val="en-US"/>
        </w:rPr>
      </w:pPr>
    </w:p>
    <w:p w14:paraId="7596E86F" w14:textId="77777777" w:rsidR="00252163" w:rsidRPr="00B2333D" w:rsidRDefault="00252163" w:rsidP="00AD3905">
      <w:pPr>
        <w:ind w:firstLine="720"/>
        <w:rPr>
          <w:rFonts w:ascii="Times New Roman" w:hAnsi="Times New Roman" w:cs="Times New Roman"/>
          <w:lang w:val="en-US"/>
        </w:rPr>
      </w:pPr>
    </w:p>
    <w:tbl>
      <w:tblPr>
        <w:tblStyle w:val="LightGrid-Accent6"/>
        <w:tblW w:w="0" w:type="auto"/>
        <w:jc w:val="center"/>
        <w:tblLook w:val="04A0" w:firstRow="1" w:lastRow="0" w:firstColumn="1" w:lastColumn="0" w:noHBand="0" w:noVBand="1"/>
      </w:tblPr>
      <w:tblGrid>
        <w:gridCol w:w="1590"/>
        <w:gridCol w:w="923"/>
      </w:tblGrid>
      <w:tr w:rsidR="00B83B21" w:rsidRPr="00B2333D" w14:paraId="6CEF3585" w14:textId="77777777" w:rsidTr="008815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97DB3EC" w14:textId="0FCD5454" w:rsidR="00B83B21" w:rsidRPr="00B2333D" w:rsidRDefault="0088155D" w:rsidP="00AD3905">
            <w:pPr>
              <w:rPr>
                <w:rFonts w:ascii="Times New Roman" w:hAnsi="Times New Roman" w:cs="Times New Roman"/>
                <w:lang w:val="en-US"/>
              </w:rPr>
            </w:pPr>
            <w:proofErr w:type="spellStart"/>
            <w:r>
              <w:rPr>
                <w:rFonts w:ascii="Times New Roman" w:hAnsi="Times New Roman" w:cs="Times New Roman"/>
                <w:lang w:val="en-US"/>
              </w:rPr>
              <w:t>Actividad</w:t>
            </w:r>
            <w:proofErr w:type="spellEnd"/>
          </w:p>
        </w:tc>
        <w:tc>
          <w:tcPr>
            <w:tcW w:w="0" w:type="auto"/>
          </w:tcPr>
          <w:p w14:paraId="366C1F08" w14:textId="64C37383" w:rsidR="00B83B21" w:rsidRPr="00B2333D" w:rsidRDefault="00B83B21" w:rsidP="00AD390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2333D">
              <w:rPr>
                <w:rFonts w:ascii="Times New Roman" w:hAnsi="Times New Roman" w:cs="Times New Roman"/>
                <w:lang w:val="en-US"/>
              </w:rPr>
              <w:t>P</w:t>
            </w:r>
            <w:r w:rsidR="0088155D">
              <w:rPr>
                <w:rFonts w:ascii="Times New Roman" w:hAnsi="Times New Roman" w:cs="Times New Roman"/>
                <w:lang w:val="en-US"/>
              </w:rPr>
              <w:t>untos</w:t>
            </w:r>
          </w:p>
        </w:tc>
      </w:tr>
      <w:tr w:rsidR="00B83B21" w:rsidRPr="00B2333D" w14:paraId="193E5B5D" w14:textId="77777777" w:rsidTr="00881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FE51153" w14:textId="04CFCFEE" w:rsidR="00B83B21" w:rsidRPr="0088155D" w:rsidRDefault="00B83B21" w:rsidP="00AD3905">
            <w:pPr>
              <w:rPr>
                <w:rFonts w:ascii="Times New Roman" w:hAnsi="Times New Roman" w:cs="Times New Roman"/>
                <w:lang w:val="en-US"/>
              </w:rPr>
            </w:pPr>
            <w:proofErr w:type="spellStart"/>
            <w:r w:rsidRPr="0088155D">
              <w:rPr>
                <w:rFonts w:ascii="Times New Roman" w:hAnsi="Times New Roman" w:cs="Times New Roman"/>
                <w:lang w:val="en-US"/>
              </w:rPr>
              <w:t>Participa</w:t>
            </w:r>
            <w:r w:rsidR="0088155D" w:rsidRPr="0088155D">
              <w:rPr>
                <w:rFonts w:ascii="Times New Roman" w:hAnsi="Times New Roman" w:cs="Times New Roman"/>
                <w:lang w:val="en-US"/>
              </w:rPr>
              <w:t>ción</w:t>
            </w:r>
            <w:proofErr w:type="spellEnd"/>
          </w:p>
        </w:tc>
        <w:tc>
          <w:tcPr>
            <w:tcW w:w="0" w:type="auto"/>
          </w:tcPr>
          <w:p w14:paraId="01D6671C" w14:textId="31A9B29A" w:rsidR="00B83B21" w:rsidRPr="0088155D" w:rsidRDefault="0088155D" w:rsidP="00AD390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88155D">
              <w:rPr>
                <w:rFonts w:ascii="Times New Roman" w:hAnsi="Times New Roman" w:cs="Times New Roman"/>
                <w:b/>
                <w:bCs/>
                <w:lang w:val="en-US"/>
              </w:rPr>
              <w:t>100</w:t>
            </w:r>
          </w:p>
        </w:tc>
      </w:tr>
      <w:tr w:rsidR="006F36DE" w:rsidRPr="00B2333D" w14:paraId="277BA2F2" w14:textId="77777777" w:rsidTr="008815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F5C44D2" w14:textId="06F97EBF" w:rsidR="006F36DE" w:rsidRPr="0088155D" w:rsidRDefault="0088155D" w:rsidP="00AD3905">
            <w:pPr>
              <w:rPr>
                <w:rFonts w:ascii="Times New Roman" w:hAnsi="Times New Roman" w:cs="Times New Roman"/>
                <w:lang w:val="en-US"/>
              </w:rPr>
            </w:pPr>
            <w:proofErr w:type="spellStart"/>
            <w:r w:rsidRPr="0088155D">
              <w:rPr>
                <w:rFonts w:ascii="Times New Roman" w:hAnsi="Times New Roman" w:cs="Times New Roman"/>
                <w:lang w:val="en-US"/>
              </w:rPr>
              <w:t>Fotografía</w:t>
            </w:r>
            <w:proofErr w:type="spellEnd"/>
          </w:p>
        </w:tc>
        <w:tc>
          <w:tcPr>
            <w:tcW w:w="0" w:type="auto"/>
          </w:tcPr>
          <w:p w14:paraId="51C902C2" w14:textId="7D6142B4" w:rsidR="006F36DE" w:rsidRPr="0088155D" w:rsidRDefault="0088155D" w:rsidP="00AD390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en-US"/>
              </w:rPr>
            </w:pPr>
            <w:r w:rsidRPr="0088155D">
              <w:rPr>
                <w:rFonts w:ascii="Times New Roman" w:hAnsi="Times New Roman" w:cs="Times New Roman"/>
                <w:b/>
                <w:bCs/>
                <w:lang w:val="en-US"/>
              </w:rPr>
              <w:t>50</w:t>
            </w:r>
          </w:p>
        </w:tc>
      </w:tr>
      <w:tr w:rsidR="00B83B21" w:rsidRPr="00B2333D" w14:paraId="1F4BC423" w14:textId="77777777" w:rsidTr="00881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843CF7D" w14:textId="29C36B6F" w:rsidR="00B83B21" w:rsidRPr="0088155D" w:rsidRDefault="0088155D" w:rsidP="00AD3905">
            <w:pPr>
              <w:rPr>
                <w:rFonts w:ascii="Times New Roman" w:hAnsi="Times New Roman" w:cs="Times New Roman"/>
                <w:lang w:val="en-US"/>
              </w:rPr>
            </w:pPr>
            <w:r w:rsidRPr="0088155D">
              <w:rPr>
                <w:rFonts w:ascii="Times New Roman" w:hAnsi="Times New Roman" w:cs="Times New Roman"/>
                <w:lang w:val="en-US"/>
              </w:rPr>
              <w:t>Frase del día</w:t>
            </w:r>
          </w:p>
        </w:tc>
        <w:tc>
          <w:tcPr>
            <w:tcW w:w="0" w:type="auto"/>
          </w:tcPr>
          <w:p w14:paraId="2C7BAA94" w14:textId="62A217D0" w:rsidR="00B83B21" w:rsidRPr="0088155D" w:rsidRDefault="0088155D" w:rsidP="00AD390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88155D">
              <w:rPr>
                <w:rFonts w:ascii="Times New Roman" w:hAnsi="Times New Roman" w:cs="Times New Roman"/>
                <w:b/>
                <w:bCs/>
                <w:lang w:val="en-US"/>
              </w:rPr>
              <w:t>50</w:t>
            </w:r>
          </w:p>
        </w:tc>
      </w:tr>
      <w:tr w:rsidR="00B83B21" w:rsidRPr="00B2333D" w14:paraId="262764D4" w14:textId="77777777" w:rsidTr="008815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8B03A6C" w14:textId="7985C70F" w:rsidR="00B83B21" w:rsidRPr="0088155D" w:rsidRDefault="0088155D" w:rsidP="00AD3905">
            <w:pPr>
              <w:rPr>
                <w:rFonts w:ascii="Times New Roman" w:hAnsi="Times New Roman" w:cs="Times New Roman"/>
                <w:lang w:val="en-US"/>
              </w:rPr>
            </w:pPr>
            <w:proofErr w:type="spellStart"/>
            <w:r w:rsidRPr="0088155D">
              <w:rPr>
                <w:rFonts w:ascii="Times New Roman" w:hAnsi="Times New Roman" w:cs="Times New Roman"/>
                <w:lang w:val="en-US"/>
              </w:rPr>
              <w:t>Escrito</w:t>
            </w:r>
            <w:proofErr w:type="spellEnd"/>
          </w:p>
        </w:tc>
        <w:tc>
          <w:tcPr>
            <w:tcW w:w="0" w:type="auto"/>
          </w:tcPr>
          <w:p w14:paraId="5BBE148E" w14:textId="1819B9D2" w:rsidR="00B83B21" w:rsidRPr="0088155D" w:rsidRDefault="0088155D" w:rsidP="00AD390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en-US"/>
              </w:rPr>
            </w:pPr>
            <w:r w:rsidRPr="0088155D">
              <w:rPr>
                <w:rFonts w:ascii="Times New Roman" w:hAnsi="Times New Roman" w:cs="Times New Roman"/>
                <w:b/>
                <w:bCs/>
                <w:lang w:val="en-US"/>
              </w:rPr>
              <w:t>100</w:t>
            </w:r>
          </w:p>
        </w:tc>
      </w:tr>
      <w:tr w:rsidR="00B83B21" w:rsidRPr="00B2333D" w14:paraId="5E751F8D" w14:textId="77777777" w:rsidTr="00881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12E76CF" w14:textId="6350E824" w:rsidR="00B83B21" w:rsidRPr="0088155D" w:rsidRDefault="0088155D" w:rsidP="00AD3905">
            <w:pPr>
              <w:rPr>
                <w:rFonts w:ascii="Times New Roman" w:hAnsi="Times New Roman" w:cs="Times New Roman"/>
                <w:lang w:val="en-US"/>
              </w:rPr>
            </w:pPr>
            <w:proofErr w:type="spellStart"/>
            <w:r w:rsidRPr="0088155D">
              <w:rPr>
                <w:rFonts w:ascii="Times New Roman" w:hAnsi="Times New Roman" w:cs="Times New Roman"/>
                <w:lang w:val="en-US"/>
              </w:rPr>
              <w:t>Pruebas</w:t>
            </w:r>
            <w:proofErr w:type="spellEnd"/>
          </w:p>
        </w:tc>
        <w:tc>
          <w:tcPr>
            <w:tcW w:w="0" w:type="auto"/>
          </w:tcPr>
          <w:p w14:paraId="0E90A776" w14:textId="42EE3007" w:rsidR="00B83B21" w:rsidRPr="0088155D" w:rsidRDefault="0088155D" w:rsidP="00AD390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88155D">
              <w:rPr>
                <w:rFonts w:ascii="Times New Roman" w:hAnsi="Times New Roman" w:cs="Times New Roman"/>
                <w:b/>
                <w:bCs/>
                <w:lang w:val="en-US"/>
              </w:rPr>
              <w:t>200</w:t>
            </w:r>
          </w:p>
        </w:tc>
      </w:tr>
      <w:tr w:rsidR="0088155D" w:rsidRPr="00B2333D" w14:paraId="08338E95" w14:textId="77777777" w:rsidTr="008815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F88F460" w14:textId="2EC7754A" w:rsidR="0088155D" w:rsidRPr="0088155D" w:rsidRDefault="0088155D" w:rsidP="00AD3905">
            <w:pPr>
              <w:rPr>
                <w:rFonts w:ascii="Times New Roman" w:hAnsi="Times New Roman" w:cs="Times New Roman"/>
                <w:lang w:val="en-US"/>
              </w:rPr>
            </w:pPr>
            <w:proofErr w:type="spellStart"/>
            <w:r w:rsidRPr="0088155D">
              <w:rPr>
                <w:rFonts w:ascii="Times New Roman" w:hAnsi="Times New Roman" w:cs="Times New Roman"/>
                <w:lang w:val="en-US"/>
              </w:rPr>
              <w:t>Fotonovela</w:t>
            </w:r>
            <w:proofErr w:type="spellEnd"/>
          </w:p>
        </w:tc>
        <w:tc>
          <w:tcPr>
            <w:tcW w:w="0" w:type="auto"/>
          </w:tcPr>
          <w:p w14:paraId="0413D734" w14:textId="0834558D" w:rsidR="0088155D" w:rsidRPr="0088155D" w:rsidRDefault="0088155D" w:rsidP="00AD390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en-US"/>
              </w:rPr>
            </w:pPr>
            <w:r w:rsidRPr="0088155D">
              <w:rPr>
                <w:rFonts w:ascii="Times New Roman" w:hAnsi="Times New Roman" w:cs="Times New Roman"/>
                <w:b/>
                <w:bCs/>
                <w:lang w:val="en-US"/>
              </w:rPr>
              <w:t>200</w:t>
            </w:r>
          </w:p>
        </w:tc>
      </w:tr>
      <w:tr w:rsidR="0088155D" w:rsidRPr="00B2333D" w14:paraId="1489A11C" w14:textId="77777777" w:rsidTr="00881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2BA9AED" w14:textId="6C708540" w:rsidR="0088155D" w:rsidRPr="0088155D" w:rsidRDefault="0088155D" w:rsidP="00AD3905">
            <w:pPr>
              <w:rPr>
                <w:rFonts w:ascii="Times New Roman" w:hAnsi="Times New Roman" w:cs="Times New Roman"/>
                <w:lang w:val="en-US"/>
              </w:rPr>
            </w:pPr>
            <w:proofErr w:type="spellStart"/>
            <w:r w:rsidRPr="0088155D">
              <w:rPr>
                <w:rFonts w:ascii="Times New Roman" w:hAnsi="Times New Roman" w:cs="Times New Roman"/>
                <w:lang w:val="en-US"/>
              </w:rPr>
              <w:t>Reportaje</w:t>
            </w:r>
            <w:proofErr w:type="spellEnd"/>
          </w:p>
        </w:tc>
        <w:tc>
          <w:tcPr>
            <w:tcW w:w="0" w:type="auto"/>
          </w:tcPr>
          <w:p w14:paraId="6BD63A5B" w14:textId="48B53077" w:rsidR="0088155D" w:rsidRPr="0088155D" w:rsidRDefault="0088155D" w:rsidP="00AD390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88155D">
              <w:rPr>
                <w:rFonts w:ascii="Times New Roman" w:hAnsi="Times New Roman" w:cs="Times New Roman"/>
                <w:b/>
                <w:bCs/>
                <w:lang w:val="en-US"/>
              </w:rPr>
              <w:t>300</w:t>
            </w:r>
          </w:p>
        </w:tc>
      </w:tr>
      <w:tr w:rsidR="0088155D" w:rsidRPr="00B2333D" w14:paraId="2ABF81AE" w14:textId="77777777" w:rsidTr="008815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59960AD" w14:textId="56672CD5" w:rsidR="0088155D" w:rsidRPr="0088155D" w:rsidRDefault="0088155D" w:rsidP="00AD3905">
            <w:pPr>
              <w:rPr>
                <w:rFonts w:ascii="Times New Roman" w:hAnsi="Times New Roman" w:cs="Times New Roman"/>
                <w:lang w:val="en-US"/>
              </w:rPr>
            </w:pPr>
            <w:r w:rsidRPr="0088155D">
              <w:rPr>
                <w:rFonts w:ascii="Times New Roman" w:hAnsi="Times New Roman" w:cs="Times New Roman"/>
                <w:lang w:val="en-US"/>
              </w:rPr>
              <w:t>TOTAL</w:t>
            </w:r>
          </w:p>
        </w:tc>
        <w:tc>
          <w:tcPr>
            <w:tcW w:w="0" w:type="auto"/>
          </w:tcPr>
          <w:p w14:paraId="581EA57D" w14:textId="371F6BE8" w:rsidR="0088155D" w:rsidRPr="0088155D" w:rsidRDefault="0088155D" w:rsidP="00AD390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en-US"/>
              </w:rPr>
            </w:pPr>
            <w:r>
              <w:rPr>
                <w:rFonts w:ascii="Times New Roman" w:hAnsi="Times New Roman" w:cs="Times New Roman"/>
                <w:b/>
                <w:bCs/>
                <w:lang w:val="en-US"/>
              </w:rPr>
              <w:t>1000</w:t>
            </w:r>
          </w:p>
        </w:tc>
      </w:tr>
    </w:tbl>
    <w:p w14:paraId="4E483B37" w14:textId="77777777" w:rsidR="00B83B21" w:rsidRPr="00B2333D" w:rsidRDefault="00B83B21" w:rsidP="00AD3905">
      <w:pPr>
        <w:rPr>
          <w:rFonts w:ascii="Times New Roman" w:hAnsi="Times New Roman" w:cs="Times New Roman"/>
          <w:lang w:val="en-US"/>
        </w:rPr>
      </w:pPr>
    </w:p>
    <w:p w14:paraId="6483BC28" w14:textId="78EC6199" w:rsidR="0006283E" w:rsidRPr="00B2333D" w:rsidRDefault="0006283E" w:rsidP="00AD3905">
      <w:pPr>
        <w:tabs>
          <w:tab w:val="left" w:pos="-720"/>
        </w:tabs>
        <w:rPr>
          <w:rFonts w:ascii="Times New Roman" w:hAnsi="Times New Roman" w:cs="Times New Roman"/>
          <w:lang w:val="en-US"/>
        </w:rPr>
      </w:pPr>
      <w:r w:rsidRPr="00B2333D">
        <w:rPr>
          <w:rFonts w:ascii="Times New Roman" w:hAnsi="Times New Roman" w:cs="Times New Roman"/>
          <w:lang w:val="en-US"/>
        </w:rPr>
        <w:t xml:space="preserve">NOTE: </w:t>
      </w:r>
      <w:r w:rsidRPr="00B2333D">
        <w:rPr>
          <w:rFonts w:ascii="Times New Roman" w:hAnsi="Times New Roman" w:cs="Times New Roman"/>
          <w:spacing w:val="-2"/>
          <w:lang w:val="en-US"/>
        </w:rPr>
        <w:t xml:space="preserve">There is </w:t>
      </w:r>
      <w:r w:rsidRPr="00B2333D">
        <w:rPr>
          <w:rFonts w:ascii="Times New Roman" w:hAnsi="Times New Roman" w:cs="Times New Roman"/>
          <w:b/>
          <w:spacing w:val="-2"/>
          <w:lang w:val="en-US"/>
        </w:rPr>
        <w:t>NO</w:t>
      </w:r>
      <w:r w:rsidRPr="00B2333D">
        <w:rPr>
          <w:rFonts w:ascii="Times New Roman" w:hAnsi="Times New Roman" w:cs="Times New Roman"/>
          <w:spacing w:val="-2"/>
          <w:lang w:val="en-US"/>
        </w:rPr>
        <w:t xml:space="preserve"> extra credit awarded in this class and grades are not curved, so please do not ask your professo</w:t>
      </w:r>
      <w:r w:rsidR="00F75B7C" w:rsidRPr="00B2333D">
        <w:rPr>
          <w:rFonts w:ascii="Times New Roman" w:hAnsi="Times New Roman" w:cs="Times New Roman"/>
          <w:spacing w:val="-2"/>
          <w:lang w:val="en-US"/>
        </w:rPr>
        <w:t>r to round up at the end of the course</w:t>
      </w:r>
      <w:r w:rsidRPr="00B2333D">
        <w:rPr>
          <w:rFonts w:ascii="Times New Roman" w:hAnsi="Times New Roman" w:cs="Times New Roman"/>
          <w:spacing w:val="-2"/>
          <w:lang w:val="en-US"/>
        </w:rPr>
        <w:t>.</w:t>
      </w:r>
    </w:p>
    <w:p w14:paraId="25A3E0EF" w14:textId="77777777" w:rsidR="007A079B" w:rsidRPr="00B2333D" w:rsidRDefault="007A079B" w:rsidP="00B83B21">
      <w:pPr>
        <w:rPr>
          <w:rFonts w:ascii="Times New Roman" w:hAnsi="Times New Roman" w:cs="Times New Roman"/>
          <w:lang w:val="en-US"/>
        </w:rPr>
      </w:pPr>
    </w:p>
    <w:p w14:paraId="1D1675B6" w14:textId="01AE8D67" w:rsidR="00F16E39" w:rsidRPr="00B2333D" w:rsidRDefault="00DC100D" w:rsidP="00787F8C">
      <w:pPr>
        <w:jc w:val="center"/>
        <w:rPr>
          <w:rFonts w:ascii="Times New Roman" w:hAnsi="Times New Roman" w:cs="Times New Roman"/>
          <w:b/>
          <w:color w:val="E36C0A" w:themeColor="accent6" w:themeShade="BF"/>
        </w:rPr>
      </w:pPr>
      <w:r w:rsidRPr="00B2333D">
        <w:rPr>
          <w:rFonts w:ascii="Times New Roman" w:hAnsi="Times New Roman" w:cs="Times New Roman"/>
          <w:b/>
          <w:color w:val="E36C0A" w:themeColor="accent6" w:themeShade="BF"/>
        </w:rPr>
        <w:t>Calendario</w:t>
      </w:r>
    </w:p>
    <w:p w14:paraId="0629EB69" w14:textId="7C599E50" w:rsidR="00AF4EF0" w:rsidRPr="00B2333D" w:rsidRDefault="006C4873" w:rsidP="00600910">
      <w:pPr>
        <w:jc w:val="center"/>
        <w:rPr>
          <w:rFonts w:ascii="Times New Roman" w:hAnsi="Times New Roman" w:cs="Times New Roman"/>
          <w:b/>
          <w:color w:val="E36C0A" w:themeColor="accent6" w:themeShade="BF"/>
        </w:rPr>
      </w:pPr>
      <w:r w:rsidRPr="00B2333D">
        <w:rPr>
          <w:rFonts w:ascii="Times New Roman" w:hAnsi="Times New Roman" w:cs="Times New Roman"/>
          <w:b/>
          <w:color w:val="E36C0A" w:themeColor="accent6" w:themeShade="BF"/>
        </w:rPr>
        <w:t>ESPAÑOL 3</w:t>
      </w:r>
      <w:r w:rsidR="001C6D60" w:rsidRPr="00B2333D">
        <w:rPr>
          <w:rFonts w:ascii="Times New Roman" w:hAnsi="Times New Roman" w:cs="Times New Roman"/>
          <w:b/>
          <w:color w:val="E36C0A" w:themeColor="accent6" w:themeShade="BF"/>
        </w:rPr>
        <w:t>02</w:t>
      </w:r>
    </w:p>
    <w:p w14:paraId="63C3938B" w14:textId="77777777" w:rsidR="006E38C1" w:rsidRPr="00B2333D" w:rsidRDefault="006E38C1" w:rsidP="00600910">
      <w:pPr>
        <w:rPr>
          <w:rFonts w:ascii="Times New Roman" w:hAnsi="Times New Roman" w:cs="Times New Roman"/>
          <w:b/>
        </w:rPr>
      </w:pPr>
    </w:p>
    <w:tbl>
      <w:tblPr>
        <w:tblStyle w:val="TableGrid"/>
        <w:tblW w:w="0" w:type="auto"/>
        <w:tblLook w:val="04A0" w:firstRow="1" w:lastRow="0" w:firstColumn="1" w:lastColumn="0" w:noHBand="0" w:noVBand="1"/>
      </w:tblPr>
      <w:tblGrid>
        <w:gridCol w:w="1814"/>
        <w:gridCol w:w="3815"/>
        <w:gridCol w:w="3227"/>
      </w:tblGrid>
      <w:tr w:rsidR="00C16036" w:rsidRPr="00B2333D" w14:paraId="46AD2B0E" w14:textId="77777777" w:rsidTr="00C16036">
        <w:tc>
          <w:tcPr>
            <w:tcW w:w="1814" w:type="dxa"/>
          </w:tcPr>
          <w:p w14:paraId="32208E97" w14:textId="77777777" w:rsidR="00C00D7B" w:rsidRPr="00B2333D" w:rsidRDefault="00C00D7B" w:rsidP="00541D54">
            <w:pPr>
              <w:rPr>
                <w:rFonts w:ascii="Times New Roman" w:hAnsi="Times New Roman" w:cs="Times New Roman"/>
              </w:rPr>
            </w:pPr>
          </w:p>
        </w:tc>
        <w:tc>
          <w:tcPr>
            <w:tcW w:w="3815" w:type="dxa"/>
          </w:tcPr>
          <w:p w14:paraId="260B1485" w14:textId="711F72B1" w:rsidR="00C00D7B" w:rsidRPr="00B2333D" w:rsidRDefault="00EA1786" w:rsidP="00541D54">
            <w:pPr>
              <w:jc w:val="center"/>
              <w:rPr>
                <w:rFonts w:ascii="Times New Roman" w:hAnsi="Times New Roman" w:cs="Times New Roman"/>
                <w:b/>
              </w:rPr>
            </w:pPr>
            <w:r w:rsidRPr="00B2333D">
              <w:rPr>
                <w:rFonts w:ascii="Times New Roman" w:hAnsi="Times New Roman" w:cs="Times New Roman"/>
                <w:b/>
              </w:rPr>
              <w:t>Gramática</w:t>
            </w:r>
          </w:p>
        </w:tc>
        <w:tc>
          <w:tcPr>
            <w:tcW w:w="3227" w:type="dxa"/>
          </w:tcPr>
          <w:p w14:paraId="121EE7BE" w14:textId="05295E26" w:rsidR="00C00D7B" w:rsidRPr="00B2333D" w:rsidRDefault="00EA1786" w:rsidP="00EA1786">
            <w:pPr>
              <w:jc w:val="center"/>
              <w:rPr>
                <w:rFonts w:ascii="Times New Roman" w:hAnsi="Times New Roman" w:cs="Times New Roman"/>
                <w:b/>
              </w:rPr>
            </w:pPr>
            <w:r w:rsidRPr="00B2333D">
              <w:rPr>
                <w:rFonts w:ascii="Times New Roman" w:hAnsi="Times New Roman" w:cs="Times New Roman"/>
                <w:b/>
              </w:rPr>
              <w:t>Don Quijote</w:t>
            </w:r>
          </w:p>
        </w:tc>
      </w:tr>
      <w:tr w:rsidR="00C16036" w:rsidRPr="00B2333D" w14:paraId="5B5EB96E" w14:textId="77777777" w:rsidTr="00C16036">
        <w:tc>
          <w:tcPr>
            <w:tcW w:w="1814" w:type="dxa"/>
          </w:tcPr>
          <w:p w14:paraId="6F0F093B" w14:textId="714F17E7" w:rsidR="00E527F7" w:rsidRPr="00E527F7" w:rsidRDefault="00E527F7" w:rsidP="00541D54">
            <w:pPr>
              <w:rPr>
                <w:rFonts w:ascii="Times New Roman" w:hAnsi="Times New Roman" w:cs="Times New Roman"/>
                <w:b/>
                <w:bCs/>
                <w:u w:val="single"/>
              </w:rPr>
            </w:pPr>
            <w:r w:rsidRPr="00E527F7">
              <w:rPr>
                <w:rFonts w:ascii="Times New Roman" w:hAnsi="Times New Roman" w:cs="Times New Roman"/>
                <w:b/>
                <w:bCs/>
                <w:u w:val="single"/>
              </w:rPr>
              <w:t>Julio</w:t>
            </w:r>
          </w:p>
          <w:p w14:paraId="64A09692" w14:textId="4096AA46" w:rsidR="00C00D7B" w:rsidRPr="00B2333D" w:rsidRDefault="00733754" w:rsidP="00541D54">
            <w:pPr>
              <w:rPr>
                <w:rFonts w:ascii="Times New Roman" w:hAnsi="Times New Roman" w:cs="Times New Roman"/>
              </w:rPr>
            </w:pPr>
            <w:r w:rsidRPr="00B2333D">
              <w:rPr>
                <w:rFonts w:ascii="Times New Roman" w:hAnsi="Times New Roman" w:cs="Times New Roman"/>
              </w:rPr>
              <w:t>Jueves 1</w:t>
            </w:r>
            <w:r w:rsidR="00E527F7">
              <w:rPr>
                <w:rFonts w:ascii="Times New Roman" w:hAnsi="Times New Roman" w:cs="Times New Roman"/>
              </w:rPr>
              <w:t>8</w:t>
            </w:r>
          </w:p>
        </w:tc>
        <w:tc>
          <w:tcPr>
            <w:tcW w:w="3815" w:type="dxa"/>
          </w:tcPr>
          <w:p w14:paraId="16AFF0D4" w14:textId="311CEA52" w:rsidR="00F47825" w:rsidRPr="00B2333D" w:rsidRDefault="000D1EDA" w:rsidP="00885EAE">
            <w:pPr>
              <w:rPr>
                <w:rFonts w:ascii="Times New Roman" w:hAnsi="Times New Roman" w:cs="Times New Roman"/>
              </w:rPr>
            </w:pPr>
            <w:r w:rsidRPr="00B2333D">
              <w:rPr>
                <w:rFonts w:ascii="Times New Roman" w:hAnsi="Times New Roman" w:cs="Times New Roman"/>
              </w:rPr>
              <w:t xml:space="preserve">Introducción a la clase y sus </w:t>
            </w:r>
            <w:r w:rsidR="00C16036" w:rsidRPr="00B2333D">
              <w:rPr>
                <w:rFonts w:ascii="Times New Roman" w:hAnsi="Times New Roman" w:cs="Times New Roman"/>
              </w:rPr>
              <w:t>objetivos.</w:t>
            </w:r>
            <w:r w:rsidRPr="00B2333D">
              <w:rPr>
                <w:rFonts w:ascii="Times New Roman" w:hAnsi="Times New Roman" w:cs="Times New Roman"/>
              </w:rPr>
              <w:t xml:space="preserve"> </w:t>
            </w:r>
            <w:r w:rsidR="00F80038" w:rsidRPr="00B2333D">
              <w:rPr>
                <w:rFonts w:ascii="Times New Roman" w:hAnsi="Times New Roman" w:cs="Times New Roman"/>
              </w:rPr>
              <w:t>Explicamos los proyectos de la clase. Vemos c</w:t>
            </w:r>
            <w:r w:rsidR="00C16036" w:rsidRPr="00B2333D">
              <w:rPr>
                <w:rFonts w:ascii="Times New Roman" w:hAnsi="Times New Roman" w:cs="Times New Roman"/>
              </w:rPr>
              <w:t>ontextos de Don Quijote</w:t>
            </w:r>
            <w:r w:rsidR="00F80038" w:rsidRPr="00B2333D">
              <w:rPr>
                <w:rFonts w:ascii="Times New Roman" w:hAnsi="Times New Roman" w:cs="Times New Roman"/>
              </w:rPr>
              <w:t>.</w:t>
            </w:r>
          </w:p>
        </w:tc>
        <w:tc>
          <w:tcPr>
            <w:tcW w:w="3227" w:type="dxa"/>
          </w:tcPr>
          <w:p w14:paraId="7CA7E375" w14:textId="77777777" w:rsidR="00414F33" w:rsidRPr="00B2333D" w:rsidRDefault="00414F33" w:rsidP="00414F33">
            <w:pPr>
              <w:jc w:val="right"/>
              <w:rPr>
                <w:rFonts w:ascii="Times New Roman" w:hAnsi="Times New Roman" w:cs="Times New Roman"/>
              </w:rPr>
            </w:pPr>
            <w:r w:rsidRPr="00B2333D">
              <w:rPr>
                <w:rFonts w:ascii="Times New Roman" w:hAnsi="Times New Roman" w:cs="Times New Roman"/>
              </w:rPr>
              <w:t>Don Quijote páginas 11- 14</w:t>
            </w:r>
          </w:p>
          <w:p w14:paraId="76B6BC32" w14:textId="666E6C10" w:rsidR="00C00D7B" w:rsidRPr="00B2333D" w:rsidRDefault="00C00D7B" w:rsidP="00414F33">
            <w:pPr>
              <w:jc w:val="right"/>
              <w:rPr>
                <w:rFonts w:ascii="Times New Roman" w:hAnsi="Times New Roman" w:cs="Times New Roman"/>
              </w:rPr>
            </w:pPr>
          </w:p>
        </w:tc>
      </w:tr>
      <w:tr w:rsidR="00C16036" w:rsidRPr="00B2333D" w14:paraId="0D67E0A7" w14:textId="77777777" w:rsidTr="00C16036">
        <w:tc>
          <w:tcPr>
            <w:tcW w:w="1814" w:type="dxa"/>
          </w:tcPr>
          <w:p w14:paraId="5BFCA71F" w14:textId="0F5EFD9A" w:rsidR="00C00D7B" w:rsidRPr="00B2333D" w:rsidRDefault="00733754" w:rsidP="00541D54">
            <w:pPr>
              <w:rPr>
                <w:rFonts w:ascii="Times New Roman" w:hAnsi="Times New Roman" w:cs="Times New Roman"/>
              </w:rPr>
            </w:pPr>
            <w:r w:rsidRPr="00B2333D">
              <w:rPr>
                <w:rFonts w:ascii="Times New Roman" w:hAnsi="Times New Roman" w:cs="Times New Roman"/>
              </w:rPr>
              <w:t>Viernes 1</w:t>
            </w:r>
            <w:r w:rsidR="00E527F7">
              <w:rPr>
                <w:rFonts w:ascii="Times New Roman" w:hAnsi="Times New Roman" w:cs="Times New Roman"/>
              </w:rPr>
              <w:t>9</w:t>
            </w:r>
          </w:p>
        </w:tc>
        <w:tc>
          <w:tcPr>
            <w:tcW w:w="3815" w:type="dxa"/>
          </w:tcPr>
          <w:p w14:paraId="71B34E96" w14:textId="77777777" w:rsidR="00C976A3" w:rsidRPr="00B2333D" w:rsidRDefault="00C976A3" w:rsidP="00C976A3">
            <w:pPr>
              <w:rPr>
                <w:rFonts w:ascii="Times New Roman" w:hAnsi="Times New Roman" w:cs="Times New Roman"/>
                <w:lang w:val="es-ES"/>
              </w:rPr>
            </w:pPr>
            <w:proofErr w:type="spellStart"/>
            <w:r w:rsidRPr="00B2333D">
              <w:rPr>
                <w:rFonts w:ascii="Times New Roman" w:hAnsi="Times New Roman" w:cs="Times New Roman"/>
                <w:lang w:val="es-ES"/>
              </w:rPr>
              <w:t>Subjunctive</w:t>
            </w:r>
            <w:proofErr w:type="spellEnd"/>
            <w:r w:rsidRPr="00B2333D">
              <w:rPr>
                <w:rFonts w:ascii="Times New Roman" w:hAnsi="Times New Roman" w:cs="Times New Roman"/>
                <w:lang w:val="es-ES"/>
              </w:rPr>
              <w:t xml:space="preserve">: </w:t>
            </w:r>
          </w:p>
          <w:p w14:paraId="06DAC370" w14:textId="77777777" w:rsidR="00C976A3" w:rsidRPr="00B2333D" w:rsidRDefault="00C976A3" w:rsidP="00C976A3">
            <w:pPr>
              <w:rPr>
                <w:rFonts w:ascii="Times New Roman" w:hAnsi="Times New Roman" w:cs="Times New Roman"/>
                <w:lang w:val="es-ES"/>
              </w:rPr>
            </w:pPr>
            <w:r w:rsidRPr="00B2333D">
              <w:rPr>
                <w:rFonts w:ascii="Times New Roman" w:hAnsi="Times New Roman" w:cs="Times New Roman"/>
                <w:lang w:val="es-ES"/>
              </w:rPr>
              <w:t xml:space="preserve">- Impersonal </w:t>
            </w:r>
            <w:proofErr w:type="spellStart"/>
            <w:r w:rsidRPr="00B2333D">
              <w:rPr>
                <w:rFonts w:ascii="Times New Roman" w:hAnsi="Times New Roman" w:cs="Times New Roman"/>
                <w:lang w:val="es-ES"/>
              </w:rPr>
              <w:t>Expressions</w:t>
            </w:r>
            <w:proofErr w:type="spellEnd"/>
            <w:r w:rsidRPr="00B2333D">
              <w:rPr>
                <w:rFonts w:ascii="Times New Roman" w:hAnsi="Times New Roman" w:cs="Times New Roman"/>
                <w:lang w:val="es-ES"/>
              </w:rPr>
              <w:t xml:space="preserve"> </w:t>
            </w:r>
          </w:p>
          <w:p w14:paraId="11884561" w14:textId="77777777" w:rsidR="00C976A3" w:rsidRPr="00B2333D" w:rsidRDefault="00C976A3" w:rsidP="00C976A3">
            <w:pPr>
              <w:rPr>
                <w:rFonts w:ascii="Times New Roman" w:hAnsi="Times New Roman" w:cs="Times New Roman"/>
              </w:rPr>
            </w:pPr>
            <w:r w:rsidRPr="00B2333D">
              <w:rPr>
                <w:rFonts w:ascii="Times New Roman" w:hAnsi="Times New Roman" w:cs="Times New Roman"/>
                <w:lang w:val="es-ES"/>
              </w:rPr>
              <w:t xml:space="preserve">  Páginas </w:t>
            </w:r>
            <w:r w:rsidRPr="00B2333D">
              <w:rPr>
                <w:rFonts w:ascii="Times New Roman" w:hAnsi="Times New Roman" w:cs="Times New Roman"/>
              </w:rPr>
              <w:t xml:space="preserve">123-125 </w:t>
            </w:r>
          </w:p>
          <w:p w14:paraId="33DA5BBA" w14:textId="77777777" w:rsidR="00C976A3" w:rsidRPr="00B2333D" w:rsidRDefault="00C976A3" w:rsidP="00C976A3">
            <w:pPr>
              <w:rPr>
                <w:rFonts w:ascii="Times New Roman" w:hAnsi="Times New Roman" w:cs="Times New Roman"/>
              </w:rPr>
            </w:pPr>
            <w:r w:rsidRPr="00B2333D">
              <w:rPr>
                <w:rFonts w:ascii="Times New Roman" w:hAnsi="Times New Roman" w:cs="Times New Roman"/>
              </w:rPr>
              <w:t xml:space="preserve">  Aplicación A p</w:t>
            </w:r>
            <w:r w:rsidRPr="00B2333D">
              <w:rPr>
                <w:rFonts w:ascii="Times New Roman" w:hAnsi="Times New Roman" w:cs="Times New Roman"/>
                <w:lang w:val="es-ES"/>
              </w:rPr>
              <w:t>á</w:t>
            </w:r>
            <w:r w:rsidRPr="00B2333D">
              <w:rPr>
                <w:rFonts w:ascii="Times New Roman" w:hAnsi="Times New Roman" w:cs="Times New Roman"/>
              </w:rPr>
              <w:t>g. 125</w:t>
            </w:r>
          </w:p>
          <w:p w14:paraId="50318640" w14:textId="5AFDBEF8" w:rsidR="00F47825" w:rsidRPr="00B2333D" w:rsidRDefault="00C976A3" w:rsidP="00C976A3">
            <w:pPr>
              <w:rPr>
                <w:rFonts w:ascii="Times New Roman" w:hAnsi="Times New Roman" w:cs="Times New Roman"/>
              </w:rPr>
            </w:pPr>
            <w:r w:rsidRPr="00B2333D">
              <w:rPr>
                <w:rFonts w:ascii="Times New Roman" w:hAnsi="Times New Roman" w:cs="Times New Roman"/>
              </w:rPr>
              <w:t xml:space="preserve">  Aplicación C pág. 126</w:t>
            </w:r>
          </w:p>
        </w:tc>
        <w:tc>
          <w:tcPr>
            <w:tcW w:w="3227" w:type="dxa"/>
          </w:tcPr>
          <w:p w14:paraId="0A704FF9" w14:textId="77777777" w:rsidR="00D96B7D" w:rsidRPr="00B2333D" w:rsidRDefault="00D96B7D" w:rsidP="00D96B7D">
            <w:pPr>
              <w:jc w:val="right"/>
              <w:rPr>
                <w:rFonts w:ascii="Times New Roman" w:hAnsi="Times New Roman" w:cs="Times New Roman"/>
              </w:rPr>
            </w:pPr>
            <w:r w:rsidRPr="00B2333D">
              <w:rPr>
                <w:rFonts w:ascii="Times New Roman" w:hAnsi="Times New Roman" w:cs="Times New Roman"/>
              </w:rPr>
              <w:t>Don Quijote páginas 15- 24</w:t>
            </w:r>
          </w:p>
          <w:p w14:paraId="0E8B3863" w14:textId="0E077D78" w:rsidR="00C16036" w:rsidRPr="00B2333D" w:rsidRDefault="00C16036" w:rsidP="00C16036">
            <w:pPr>
              <w:jc w:val="right"/>
              <w:rPr>
                <w:rFonts w:ascii="Times New Roman" w:hAnsi="Times New Roman" w:cs="Times New Roman"/>
              </w:rPr>
            </w:pPr>
          </w:p>
          <w:p w14:paraId="476BCB6D" w14:textId="1F453AE8" w:rsidR="00C00D7B" w:rsidRPr="00B2333D" w:rsidRDefault="00FA3F8A" w:rsidP="008854FD">
            <w:pPr>
              <w:jc w:val="right"/>
              <w:rPr>
                <w:rFonts w:ascii="Times New Roman" w:hAnsi="Times New Roman" w:cs="Times New Roman"/>
              </w:rPr>
            </w:pPr>
            <w:r w:rsidRPr="00B2333D">
              <w:rPr>
                <w:rFonts w:ascii="Times New Roman" w:hAnsi="Times New Roman" w:cs="Times New Roman"/>
              </w:rPr>
              <w:t xml:space="preserve"> </w:t>
            </w:r>
          </w:p>
        </w:tc>
      </w:tr>
    </w:tbl>
    <w:p w14:paraId="04562269" w14:textId="77777777" w:rsidR="00F80038" w:rsidRPr="00B2333D" w:rsidRDefault="00F80038" w:rsidP="00C00D7B">
      <w:pPr>
        <w:rPr>
          <w:rFonts w:ascii="Times New Roman" w:hAnsi="Times New Roman" w:cs="Times New Roman"/>
        </w:rPr>
      </w:pPr>
    </w:p>
    <w:tbl>
      <w:tblPr>
        <w:tblStyle w:val="TableGrid"/>
        <w:tblW w:w="0" w:type="auto"/>
        <w:tblLook w:val="04A0" w:firstRow="1" w:lastRow="0" w:firstColumn="1" w:lastColumn="0" w:noHBand="0" w:noVBand="1"/>
      </w:tblPr>
      <w:tblGrid>
        <w:gridCol w:w="1826"/>
        <w:gridCol w:w="3819"/>
        <w:gridCol w:w="3211"/>
      </w:tblGrid>
      <w:tr w:rsidR="00C16036" w:rsidRPr="00B2333D" w14:paraId="15FA34C4" w14:textId="77777777" w:rsidTr="002C7E0B">
        <w:tc>
          <w:tcPr>
            <w:tcW w:w="1826" w:type="dxa"/>
          </w:tcPr>
          <w:p w14:paraId="32F2BE7B" w14:textId="77777777" w:rsidR="00C00D7B" w:rsidRPr="00B2333D" w:rsidRDefault="00C00D7B" w:rsidP="00541D54">
            <w:pPr>
              <w:rPr>
                <w:rFonts w:ascii="Times New Roman" w:hAnsi="Times New Roman" w:cs="Times New Roman"/>
              </w:rPr>
            </w:pPr>
          </w:p>
        </w:tc>
        <w:tc>
          <w:tcPr>
            <w:tcW w:w="3819" w:type="dxa"/>
          </w:tcPr>
          <w:p w14:paraId="25823C3E" w14:textId="5E7FF466" w:rsidR="00C00D7B" w:rsidRPr="00B2333D" w:rsidRDefault="00EA1786" w:rsidP="00541D54">
            <w:pPr>
              <w:jc w:val="center"/>
              <w:rPr>
                <w:rFonts w:ascii="Times New Roman" w:hAnsi="Times New Roman" w:cs="Times New Roman"/>
                <w:b/>
              </w:rPr>
            </w:pPr>
            <w:r w:rsidRPr="00B2333D">
              <w:rPr>
                <w:rFonts w:ascii="Times New Roman" w:hAnsi="Times New Roman" w:cs="Times New Roman"/>
                <w:b/>
              </w:rPr>
              <w:t>Gramática</w:t>
            </w:r>
          </w:p>
        </w:tc>
        <w:tc>
          <w:tcPr>
            <w:tcW w:w="3211" w:type="dxa"/>
          </w:tcPr>
          <w:p w14:paraId="104DDBE9" w14:textId="1F0D9AB8" w:rsidR="00C00D7B" w:rsidRPr="00B2333D" w:rsidRDefault="00EA1786" w:rsidP="00EA1786">
            <w:pPr>
              <w:jc w:val="center"/>
              <w:rPr>
                <w:rFonts w:ascii="Times New Roman" w:hAnsi="Times New Roman" w:cs="Times New Roman"/>
                <w:b/>
              </w:rPr>
            </w:pPr>
            <w:r w:rsidRPr="00B2333D">
              <w:rPr>
                <w:rFonts w:ascii="Times New Roman" w:hAnsi="Times New Roman" w:cs="Times New Roman"/>
                <w:b/>
              </w:rPr>
              <w:t>Don Quijote</w:t>
            </w:r>
          </w:p>
        </w:tc>
      </w:tr>
      <w:tr w:rsidR="00C16036" w:rsidRPr="00B2333D" w14:paraId="21D703F6" w14:textId="77777777" w:rsidTr="002C7E0B">
        <w:trPr>
          <w:trHeight w:val="332"/>
        </w:trPr>
        <w:tc>
          <w:tcPr>
            <w:tcW w:w="1826" w:type="dxa"/>
          </w:tcPr>
          <w:p w14:paraId="3AC702BE" w14:textId="3A3C6973" w:rsidR="00C00D7B" w:rsidRPr="00B2333D" w:rsidRDefault="00733754" w:rsidP="00541D54">
            <w:pPr>
              <w:rPr>
                <w:rFonts w:ascii="Times New Roman" w:hAnsi="Times New Roman" w:cs="Times New Roman"/>
              </w:rPr>
            </w:pPr>
            <w:r w:rsidRPr="00B2333D">
              <w:rPr>
                <w:rFonts w:ascii="Times New Roman" w:hAnsi="Times New Roman" w:cs="Times New Roman"/>
              </w:rPr>
              <w:t xml:space="preserve">Lunes </w:t>
            </w:r>
            <w:r w:rsidR="00E527F7">
              <w:rPr>
                <w:rFonts w:ascii="Times New Roman" w:hAnsi="Times New Roman" w:cs="Times New Roman"/>
              </w:rPr>
              <w:t>22</w:t>
            </w:r>
          </w:p>
        </w:tc>
        <w:tc>
          <w:tcPr>
            <w:tcW w:w="3819" w:type="dxa"/>
          </w:tcPr>
          <w:p w14:paraId="79306DCA" w14:textId="6E67090F" w:rsidR="00AE59B1" w:rsidRPr="00B2333D" w:rsidRDefault="00A94300" w:rsidP="00541D54">
            <w:pPr>
              <w:rPr>
                <w:rFonts w:ascii="Times New Roman" w:hAnsi="Times New Roman" w:cs="Times New Roman"/>
              </w:rPr>
            </w:pPr>
            <w:r>
              <w:rPr>
                <w:rFonts w:ascii="Times New Roman" w:hAnsi="Times New Roman" w:cs="Times New Roman"/>
                <w:lang w:val="es-ES"/>
              </w:rPr>
              <w:t>Trabajamos en</w:t>
            </w:r>
            <w:r w:rsidR="000B5BAC" w:rsidRPr="00B2333D">
              <w:rPr>
                <w:rFonts w:ascii="Times New Roman" w:hAnsi="Times New Roman" w:cs="Times New Roman"/>
                <w:lang w:val="es-ES"/>
              </w:rPr>
              <w:t xml:space="preserve"> los temas para l</w:t>
            </w:r>
            <w:r>
              <w:rPr>
                <w:rFonts w:ascii="Times New Roman" w:hAnsi="Times New Roman" w:cs="Times New Roman"/>
                <w:lang w:val="es-ES"/>
              </w:rPr>
              <w:t>o</w:t>
            </w:r>
            <w:r w:rsidR="000B5BAC" w:rsidRPr="00B2333D">
              <w:rPr>
                <w:rFonts w:ascii="Times New Roman" w:hAnsi="Times New Roman" w:cs="Times New Roman"/>
                <w:lang w:val="es-ES"/>
              </w:rPr>
              <w:t>s</w:t>
            </w:r>
            <w:r>
              <w:rPr>
                <w:rFonts w:ascii="Times New Roman" w:hAnsi="Times New Roman" w:cs="Times New Roman"/>
                <w:lang w:val="es-ES"/>
              </w:rPr>
              <w:t xml:space="preserve"> proyectos de la clase.</w:t>
            </w:r>
          </w:p>
        </w:tc>
        <w:tc>
          <w:tcPr>
            <w:tcW w:w="3211" w:type="dxa"/>
          </w:tcPr>
          <w:p w14:paraId="51F0E6E7" w14:textId="030060DC" w:rsidR="00C00D7B" w:rsidRPr="00B2333D" w:rsidRDefault="00D96B7D" w:rsidP="00EE4FA7">
            <w:pPr>
              <w:jc w:val="right"/>
              <w:rPr>
                <w:rFonts w:ascii="Times New Roman" w:hAnsi="Times New Roman" w:cs="Times New Roman"/>
              </w:rPr>
            </w:pPr>
            <w:r w:rsidRPr="00B2333D">
              <w:rPr>
                <w:rFonts w:ascii="Times New Roman" w:hAnsi="Times New Roman" w:cs="Times New Roman"/>
              </w:rPr>
              <w:t xml:space="preserve">Don Quijote páginas 25- 30 </w:t>
            </w:r>
          </w:p>
        </w:tc>
      </w:tr>
      <w:tr w:rsidR="00C16036" w:rsidRPr="00B2333D" w14:paraId="3A5834A2" w14:textId="77777777" w:rsidTr="002C7E0B">
        <w:tc>
          <w:tcPr>
            <w:tcW w:w="1826" w:type="dxa"/>
          </w:tcPr>
          <w:p w14:paraId="50BFB840" w14:textId="16239113" w:rsidR="00C00D7B" w:rsidRPr="00B2333D" w:rsidRDefault="00733754" w:rsidP="00541D54">
            <w:pPr>
              <w:rPr>
                <w:rFonts w:ascii="Times New Roman" w:hAnsi="Times New Roman" w:cs="Times New Roman"/>
              </w:rPr>
            </w:pPr>
            <w:r w:rsidRPr="00B2333D">
              <w:rPr>
                <w:rFonts w:ascii="Times New Roman" w:hAnsi="Times New Roman" w:cs="Times New Roman"/>
              </w:rPr>
              <w:lastRenderedPageBreak/>
              <w:t xml:space="preserve">Martes </w:t>
            </w:r>
            <w:r w:rsidR="00E527F7">
              <w:rPr>
                <w:rFonts w:ascii="Times New Roman" w:hAnsi="Times New Roman" w:cs="Times New Roman"/>
              </w:rPr>
              <w:t>23</w:t>
            </w:r>
          </w:p>
        </w:tc>
        <w:tc>
          <w:tcPr>
            <w:tcW w:w="3819" w:type="dxa"/>
          </w:tcPr>
          <w:p w14:paraId="6963B917" w14:textId="77777777" w:rsidR="002C7E0B" w:rsidRPr="00B2333D" w:rsidRDefault="002C7E0B" w:rsidP="002C7E0B">
            <w:pPr>
              <w:rPr>
                <w:rFonts w:ascii="Times New Roman" w:hAnsi="Times New Roman" w:cs="Times New Roman"/>
                <w:lang w:val="en-US"/>
              </w:rPr>
            </w:pPr>
            <w:r w:rsidRPr="00B2333D">
              <w:rPr>
                <w:rFonts w:ascii="Times New Roman" w:hAnsi="Times New Roman" w:cs="Times New Roman"/>
                <w:lang w:val="en-US"/>
              </w:rPr>
              <w:t>Subjunctive:</w:t>
            </w:r>
          </w:p>
          <w:p w14:paraId="31C09DAB" w14:textId="77777777" w:rsidR="002C7E0B" w:rsidRPr="00B2333D" w:rsidRDefault="002C7E0B" w:rsidP="002C7E0B">
            <w:pPr>
              <w:rPr>
                <w:rFonts w:ascii="Times New Roman" w:hAnsi="Times New Roman" w:cs="Times New Roman"/>
                <w:lang w:val="en-US"/>
              </w:rPr>
            </w:pPr>
            <w:r w:rsidRPr="00B2333D">
              <w:rPr>
                <w:rFonts w:ascii="Times New Roman" w:hAnsi="Times New Roman" w:cs="Times New Roman"/>
                <w:lang w:val="en-US"/>
              </w:rPr>
              <w:t xml:space="preserve">- Relative Clauses 1 and 3 </w:t>
            </w:r>
          </w:p>
          <w:p w14:paraId="456D7BB1" w14:textId="77777777" w:rsidR="002C7E0B" w:rsidRPr="00B2333D" w:rsidRDefault="002C7E0B" w:rsidP="002C7E0B">
            <w:pPr>
              <w:rPr>
                <w:rFonts w:ascii="Times New Roman" w:hAnsi="Times New Roman" w:cs="Times New Roman"/>
                <w:lang w:val="en-US"/>
              </w:rPr>
            </w:pPr>
            <w:proofErr w:type="spellStart"/>
            <w:r w:rsidRPr="00B2333D">
              <w:rPr>
                <w:rFonts w:ascii="Times New Roman" w:hAnsi="Times New Roman" w:cs="Times New Roman"/>
                <w:lang w:val="en-US"/>
              </w:rPr>
              <w:t>Páginas</w:t>
            </w:r>
            <w:proofErr w:type="spellEnd"/>
            <w:r w:rsidRPr="00B2333D">
              <w:rPr>
                <w:rFonts w:ascii="Times New Roman" w:hAnsi="Times New Roman" w:cs="Times New Roman"/>
                <w:lang w:val="en-US"/>
              </w:rPr>
              <w:t xml:space="preserve"> 126-127 / 129</w:t>
            </w:r>
          </w:p>
          <w:p w14:paraId="142F1596" w14:textId="77777777" w:rsidR="002C7E0B" w:rsidRPr="00B2333D" w:rsidRDefault="002C7E0B" w:rsidP="002C7E0B">
            <w:pPr>
              <w:rPr>
                <w:rFonts w:ascii="Times New Roman" w:hAnsi="Times New Roman" w:cs="Times New Roman"/>
                <w:lang w:val="es-ES"/>
              </w:rPr>
            </w:pPr>
            <w:r w:rsidRPr="00B2333D">
              <w:rPr>
                <w:rFonts w:ascii="Times New Roman" w:hAnsi="Times New Roman" w:cs="Times New Roman"/>
                <w:lang w:val="es-ES"/>
              </w:rPr>
              <w:t>Aplicación A pág. 127</w:t>
            </w:r>
          </w:p>
          <w:p w14:paraId="039E6387" w14:textId="6D5BDEA0" w:rsidR="00F47825" w:rsidRPr="00B2333D" w:rsidRDefault="002C7E0B" w:rsidP="002C7E0B">
            <w:pPr>
              <w:rPr>
                <w:rFonts w:ascii="Times New Roman" w:hAnsi="Times New Roman" w:cs="Times New Roman"/>
                <w:lang w:val="es-ES"/>
              </w:rPr>
            </w:pPr>
            <w:r w:rsidRPr="00B2333D">
              <w:rPr>
                <w:rFonts w:ascii="Times New Roman" w:hAnsi="Times New Roman" w:cs="Times New Roman"/>
                <w:lang w:val="es-ES"/>
              </w:rPr>
              <w:t>Aplicación C pág. 130</w:t>
            </w:r>
          </w:p>
        </w:tc>
        <w:tc>
          <w:tcPr>
            <w:tcW w:w="3211" w:type="dxa"/>
          </w:tcPr>
          <w:p w14:paraId="6F6E9B54" w14:textId="77777777" w:rsidR="00D96B7D" w:rsidRPr="00B2333D" w:rsidRDefault="00D96B7D" w:rsidP="00D96B7D">
            <w:pPr>
              <w:jc w:val="right"/>
              <w:rPr>
                <w:rFonts w:ascii="Times New Roman" w:hAnsi="Times New Roman" w:cs="Times New Roman"/>
              </w:rPr>
            </w:pPr>
            <w:r w:rsidRPr="00B2333D">
              <w:rPr>
                <w:rFonts w:ascii="Times New Roman" w:hAnsi="Times New Roman" w:cs="Times New Roman"/>
              </w:rPr>
              <w:t>Don Quijote páginas 31-34</w:t>
            </w:r>
          </w:p>
          <w:p w14:paraId="7BEC7BD9" w14:textId="7714941E" w:rsidR="00C00D7B" w:rsidRPr="00B2333D" w:rsidRDefault="00C00D7B" w:rsidP="00D96B7D">
            <w:pPr>
              <w:jc w:val="right"/>
              <w:rPr>
                <w:rFonts w:ascii="Times New Roman" w:hAnsi="Times New Roman" w:cs="Times New Roman"/>
              </w:rPr>
            </w:pPr>
          </w:p>
        </w:tc>
      </w:tr>
      <w:tr w:rsidR="00C16036" w:rsidRPr="00B2333D" w14:paraId="182BABF6" w14:textId="77777777" w:rsidTr="00EA1786">
        <w:trPr>
          <w:trHeight w:val="1943"/>
        </w:trPr>
        <w:tc>
          <w:tcPr>
            <w:tcW w:w="1826" w:type="dxa"/>
          </w:tcPr>
          <w:p w14:paraId="64E80DFB" w14:textId="1171D0B0" w:rsidR="00C00D7B" w:rsidRPr="00B2333D" w:rsidRDefault="00733754" w:rsidP="00541D54">
            <w:pPr>
              <w:rPr>
                <w:rFonts w:ascii="Times New Roman" w:hAnsi="Times New Roman" w:cs="Times New Roman"/>
              </w:rPr>
            </w:pPr>
            <w:r w:rsidRPr="00B2333D">
              <w:rPr>
                <w:rFonts w:ascii="Times New Roman" w:hAnsi="Times New Roman" w:cs="Times New Roman"/>
              </w:rPr>
              <w:t xml:space="preserve">Miércoles </w:t>
            </w:r>
            <w:r w:rsidR="00E527F7">
              <w:rPr>
                <w:rFonts w:ascii="Times New Roman" w:hAnsi="Times New Roman" w:cs="Times New Roman"/>
              </w:rPr>
              <w:t>24</w:t>
            </w:r>
          </w:p>
        </w:tc>
        <w:tc>
          <w:tcPr>
            <w:tcW w:w="3819" w:type="dxa"/>
          </w:tcPr>
          <w:p w14:paraId="6C5E934C" w14:textId="77777777" w:rsidR="002C7E0B" w:rsidRPr="00B2333D" w:rsidRDefault="002C7E0B" w:rsidP="002C7E0B">
            <w:pPr>
              <w:rPr>
                <w:rFonts w:ascii="Times New Roman" w:hAnsi="Times New Roman" w:cs="Times New Roman"/>
                <w:lang w:val="es-ES"/>
              </w:rPr>
            </w:pPr>
            <w:r w:rsidRPr="00B2333D">
              <w:rPr>
                <w:rFonts w:ascii="Times New Roman" w:hAnsi="Times New Roman" w:cs="Times New Roman"/>
                <w:lang w:val="es-ES"/>
              </w:rPr>
              <w:t>Subjuntive:</w:t>
            </w:r>
          </w:p>
          <w:p w14:paraId="0345CEB6" w14:textId="77777777" w:rsidR="002C7E0B" w:rsidRPr="00B2333D" w:rsidRDefault="002C7E0B" w:rsidP="002C7E0B">
            <w:pPr>
              <w:rPr>
                <w:rFonts w:ascii="Times New Roman" w:hAnsi="Times New Roman" w:cs="Times New Roman"/>
                <w:lang w:val="es-ES"/>
              </w:rPr>
            </w:pPr>
            <w:r w:rsidRPr="00B2333D">
              <w:rPr>
                <w:rFonts w:ascii="Times New Roman" w:hAnsi="Times New Roman" w:cs="Times New Roman"/>
                <w:lang w:val="es-ES"/>
              </w:rPr>
              <w:t xml:space="preserve">- Adverbial </w:t>
            </w:r>
            <w:proofErr w:type="spellStart"/>
            <w:r w:rsidRPr="00B2333D">
              <w:rPr>
                <w:rFonts w:ascii="Times New Roman" w:hAnsi="Times New Roman" w:cs="Times New Roman"/>
                <w:lang w:val="es-ES"/>
              </w:rPr>
              <w:t>Clauses</w:t>
            </w:r>
            <w:proofErr w:type="spellEnd"/>
          </w:p>
          <w:p w14:paraId="2817D896" w14:textId="77777777" w:rsidR="002C7E0B" w:rsidRPr="00B2333D" w:rsidRDefault="002C7E0B" w:rsidP="002C7E0B">
            <w:pPr>
              <w:rPr>
                <w:rFonts w:ascii="Times New Roman" w:hAnsi="Times New Roman" w:cs="Times New Roman"/>
                <w:lang w:val="es-ES"/>
              </w:rPr>
            </w:pPr>
            <w:r w:rsidRPr="00B2333D">
              <w:rPr>
                <w:rFonts w:ascii="Times New Roman" w:hAnsi="Times New Roman" w:cs="Times New Roman"/>
                <w:lang w:val="es-ES"/>
              </w:rPr>
              <w:t>Páginas 148-150</w:t>
            </w:r>
          </w:p>
          <w:p w14:paraId="35DCBC60" w14:textId="77777777" w:rsidR="002C7E0B" w:rsidRPr="00B2333D" w:rsidRDefault="002C7E0B" w:rsidP="002C7E0B">
            <w:pPr>
              <w:rPr>
                <w:rFonts w:ascii="Times New Roman" w:hAnsi="Times New Roman" w:cs="Times New Roman"/>
                <w:lang w:val="es-ES"/>
              </w:rPr>
            </w:pPr>
            <w:r w:rsidRPr="00B2333D">
              <w:rPr>
                <w:rFonts w:ascii="Times New Roman" w:hAnsi="Times New Roman" w:cs="Times New Roman"/>
                <w:lang w:val="es-ES"/>
              </w:rPr>
              <w:t>Aplicación A págs. 150-151</w:t>
            </w:r>
          </w:p>
          <w:p w14:paraId="70337D19" w14:textId="77777777" w:rsidR="002C7E0B" w:rsidRPr="00B2333D" w:rsidRDefault="002C7E0B" w:rsidP="002C7E0B">
            <w:pPr>
              <w:rPr>
                <w:rFonts w:ascii="Times New Roman" w:hAnsi="Times New Roman" w:cs="Times New Roman"/>
                <w:lang w:val="es-ES"/>
              </w:rPr>
            </w:pPr>
            <w:r w:rsidRPr="00B2333D">
              <w:rPr>
                <w:rFonts w:ascii="Times New Roman" w:hAnsi="Times New Roman" w:cs="Times New Roman"/>
                <w:lang w:val="es-ES"/>
              </w:rPr>
              <w:t>Aplicación C pág. 151</w:t>
            </w:r>
          </w:p>
          <w:p w14:paraId="02531A34" w14:textId="77777777" w:rsidR="002C7E0B" w:rsidRPr="00B2333D" w:rsidRDefault="002C7E0B" w:rsidP="002C7E0B">
            <w:pPr>
              <w:rPr>
                <w:rFonts w:ascii="Times New Roman" w:hAnsi="Times New Roman" w:cs="Times New Roman"/>
                <w:lang w:val="es-ES"/>
              </w:rPr>
            </w:pPr>
            <w:r w:rsidRPr="00B2333D">
              <w:rPr>
                <w:rFonts w:ascii="Times New Roman" w:hAnsi="Times New Roman" w:cs="Times New Roman"/>
                <w:lang w:val="es-ES"/>
              </w:rPr>
              <w:t>Aplicación D pág. 151</w:t>
            </w:r>
          </w:p>
          <w:p w14:paraId="3AA1334A" w14:textId="4920E294" w:rsidR="00C00D7B" w:rsidRPr="00B2333D" w:rsidRDefault="002C7E0B" w:rsidP="002C7E0B">
            <w:pPr>
              <w:rPr>
                <w:rFonts w:ascii="Times New Roman" w:hAnsi="Times New Roman" w:cs="Times New Roman"/>
                <w:lang w:val="es-ES"/>
              </w:rPr>
            </w:pPr>
            <w:r w:rsidRPr="00B2333D">
              <w:rPr>
                <w:rFonts w:ascii="Times New Roman" w:hAnsi="Times New Roman" w:cs="Times New Roman"/>
                <w:lang w:val="es-ES"/>
              </w:rPr>
              <w:t>Aplicación E pág. 152</w:t>
            </w:r>
          </w:p>
        </w:tc>
        <w:tc>
          <w:tcPr>
            <w:tcW w:w="3211" w:type="dxa"/>
          </w:tcPr>
          <w:p w14:paraId="726FECDC" w14:textId="77777777" w:rsidR="00D96B7D" w:rsidRPr="00B2333D" w:rsidRDefault="00D96B7D" w:rsidP="00D96B7D">
            <w:pPr>
              <w:jc w:val="right"/>
              <w:rPr>
                <w:rFonts w:ascii="Times New Roman" w:hAnsi="Times New Roman" w:cs="Times New Roman"/>
              </w:rPr>
            </w:pPr>
            <w:r w:rsidRPr="00B2333D">
              <w:rPr>
                <w:rFonts w:ascii="Times New Roman" w:hAnsi="Times New Roman" w:cs="Times New Roman"/>
              </w:rPr>
              <w:t>Don Quijote páginas 35-43</w:t>
            </w:r>
          </w:p>
          <w:p w14:paraId="13754113" w14:textId="0DA12F9F" w:rsidR="00C16036" w:rsidRPr="00B2333D" w:rsidRDefault="00C16036" w:rsidP="00C16036">
            <w:pPr>
              <w:jc w:val="right"/>
              <w:rPr>
                <w:rFonts w:ascii="Times New Roman" w:hAnsi="Times New Roman" w:cs="Times New Roman"/>
              </w:rPr>
            </w:pPr>
          </w:p>
          <w:p w14:paraId="55397433" w14:textId="11AC6C59" w:rsidR="00C00D7B" w:rsidRPr="00B2333D" w:rsidRDefault="00C00D7B" w:rsidP="00C16036">
            <w:pPr>
              <w:jc w:val="right"/>
              <w:rPr>
                <w:rFonts w:ascii="Times New Roman" w:hAnsi="Times New Roman" w:cs="Times New Roman"/>
              </w:rPr>
            </w:pPr>
          </w:p>
        </w:tc>
      </w:tr>
      <w:tr w:rsidR="00C16036" w:rsidRPr="00B2333D" w14:paraId="05735EAD" w14:textId="77777777" w:rsidTr="002C7E0B">
        <w:tc>
          <w:tcPr>
            <w:tcW w:w="1826" w:type="dxa"/>
          </w:tcPr>
          <w:p w14:paraId="5E70B144" w14:textId="31B04147" w:rsidR="00C00D7B" w:rsidRPr="00B2333D" w:rsidRDefault="00733754" w:rsidP="00541D54">
            <w:pPr>
              <w:rPr>
                <w:rFonts w:ascii="Times New Roman" w:hAnsi="Times New Roman" w:cs="Times New Roman"/>
              </w:rPr>
            </w:pPr>
            <w:r w:rsidRPr="00B2333D">
              <w:rPr>
                <w:rFonts w:ascii="Times New Roman" w:hAnsi="Times New Roman" w:cs="Times New Roman"/>
              </w:rPr>
              <w:t xml:space="preserve">Jueves </w:t>
            </w:r>
            <w:r w:rsidR="00E527F7">
              <w:rPr>
                <w:rFonts w:ascii="Times New Roman" w:hAnsi="Times New Roman" w:cs="Times New Roman"/>
              </w:rPr>
              <w:t>25</w:t>
            </w:r>
          </w:p>
        </w:tc>
        <w:tc>
          <w:tcPr>
            <w:tcW w:w="3819" w:type="dxa"/>
          </w:tcPr>
          <w:p w14:paraId="00AD2D67" w14:textId="77777777" w:rsidR="002C7E0B" w:rsidRPr="00B2333D" w:rsidRDefault="002C7E0B" w:rsidP="002C7E0B">
            <w:pPr>
              <w:rPr>
                <w:rFonts w:ascii="Times New Roman" w:hAnsi="Times New Roman" w:cs="Times New Roman"/>
                <w:lang w:val="es-ES"/>
              </w:rPr>
            </w:pPr>
            <w:r w:rsidRPr="00B2333D">
              <w:rPr>
                <w:rFonts w:ascii="Times New Roman" w:hAnsi="Times New Roman" w:cs="Times New Roman"/>
                <w:lang w:val="es-ES"/>
              </w:rPr>
              <w:t xml:space="preserve">- </w:t>
            </w:r>
            <w:proofErr w:type="spellStart"/>
            <w:r w:rsidRPr="00B2333D">
              <w:rPr>
                <w:rFonts w:ascii="Times New Roman" w:hAnsi="Times New Roman" w:cs="Times New Roman"/>
                <w:lang w:val="es-ES"/>
              </w:rPr>
              <w:t>Conjunctions</w:t>
            </w:r>
            <w:proofErr w:type="spellEnd"/>
            <w:r w:rsidRPr="00B2333D">
              <w:rPr>
                <w:rFonts w:ascii="Times New Roman" w:hAnsi="Times New Roman" w:cs="Times New Roman"/>
                <w:lang w:val="es-ES"/>
              </w:rPr>
              <w:t xml:space="preserve"> of Time</w:t>
            </w:r>
          </w:p>
          <w:p w14:paraId="0EB3765A" w14:textId="77777777" w:rsidR="002C7E0B" w:rsidRPr="00B2333D" w:rsidRDefault="002C7E0B" w:rsidP="002C7E0B">
            <w:pPr>
              <w:rPr>
                <w:rFonts w:ascii="Times New Roman" w:hAnsi="Times New Roman" w:cs="Times New Roman"/>
                <w:lang w:val="es-ES"/>
              </w:rPr>
            </w:pPr>
            <w:r w:rsidRPr="00B2333D">
              <w:rPr>
                <w:rFonts w:ascii="Times New Roman" w:hAnsi="Times New Roman" w:cs="Times New Roman"/>
                <w:lang w:val="es-ES"/>
              </w:rPr>
              <w:t>Páginas 152-153</w:t>
            </w:r>
          </w:p>
          <w:p w14:paraId="15D01B70" w14:textId="77777777" w:rsidR="002C7E0B" w:rsidRPr="00B2333D" w:rsidRDefault="002C7E0B" w:rsidP="002C7E0B">
            <w:pPr>
              <w:rPr>
                <w:rFonts w:ascii="Times New Roman" w:hAnsi="Times New Roman" w:cs="Times New Roman"/>
                <w:lang w:val="es-ES"/>
              </w:rPr>
            </w:pPr>
            <w:r w:rsidRPr="00B2333D">
              <w:rPr>
                <w:rFonts w:ascii="Times New Roman" w:hAnsi="Times New Roman" w:cs="Times New Roman"/>
                <w:lang w:val="es-ES"/>
              </w:rPr>
              <w:t>Aplicación A pág. 154</w:t>
            </w:r>
          </w:p>
          <w:p w14:paraId="244D60AF" w14:textId="6BB95444" w:rsidR="00F47825" w:rsidRPr="00B2333D" w:rsidRDefault="002C7E0B" w:rsidP="002C7E0B">
            <w:pPr>
              <w:rPr>
                <w:rFonts w:ascii="Times New Roman" w:hAnsi="Times New Roman" w:cs="Times New Roman"/>
                <w:lang w:val="es-ES"/>
              </w:rPr>
            </w:pPr>
            <w:r w:rsidRPr="00B2333D">
              <w:rPr>
                <w:rFonts w:ascii="Times New Roman" w:hAnsi="Times New Roman" w:cs="Times New Roman"/>
                <w:lang w:val="es-ES"/>
              </w:rPr>
              <w:t>Aplicación B pág. 154</w:t>
            </w:r>
          </w:p>
        </w:tc>
        <w:tc>
          <w:tcPr>
            <w:tcW w:w="3211" w:type="dxa"/>
          </w:tcPr>
          <w:p w14:paraId="42B46D78" w14:textId="77777777" w:rsidR="00D96B7D" w:rsidRPr="00B2333D" w:rsidRDefault="00D96B7D" w:rsidP="00D96B7D">
            <w:pPr>
              <w:jc w:val="right"/>
              <w:rPr>
                <w:rFonts w:ascii="Times New Roman" w:hAnsi="Times New Roman" w:cs="Times New Roman"/>
              </w:rPr>
            </w:pPr>
            <w:r w:rsidRPr="00B2333D">
              <w:rPr>
                <w:rFonts w:ascii="Times New Roman" w:hAnsi="Times New Roman" w:cs="Times New Roman"/>
              </w:rPr>
              <w:t>Don Quijote páginas 44-50</w:t>
            </w:r>
          </w:p>
          <w:p w14:paraId="25DF2E04" w14:textId="7BACA7CC" w:rsidR="00C16036" w:rsidRPr="00B2333D" w:rsidRDefault="00C16036" w:rsidP="00C16036">
            <w:pPr>
              <w:jc w:val="right"/>
              <w:rPr>
                <w:rFonts w:ascii="Times New Roman" w:hAnsi="Times New Roman" w:cs="Times New Roman"/>
              </w:rPr>
            </w:pPr>
          </w:p>
          <w:p w14:paraId="4782F164" w14:textId="3F722800" w:rsidR="008854FD" w:rsidRPr="00B2333D" w:rsidRDefault="008854FD" w:rsidP="00541D54">
            <w:pPr>
              <w:jc w:val="right"/>
              <w:rPr>
                <w:rFonts w:ascii="Times New Roman" w:hAnsi="Times New Roman" w:cs="Times New Roman"/>
              </w:rPr>
            </w:pPr>
          </w:p>
        </w:tc>
      </w:tr>
      <w:tr w:rsidR="00C16036" w:rsidRPr="00B2333D" w14:paraId="759C17A9" w14:textId="77777777" w:rsidTr="002C7E0B">
        <w:tc>
          <w:tcPr>
            <w:tcW w:w="1826" w:type="dxa"/>
          </w:tcPr>
          <w:p w14:paraId="3603C20E" w14:textId="12A9BE5F" w:rsidR="00C00D7B" w:rsidRPr="00B2333D" w:rsidRDefault="00733754" w:rsidP="00541D54">
            <w:pPr>
              <w:rPr>
                <w:rFonts w:ascii="Times New Roman" w:hAnsi="Times New Roman" w:cs="Times New Roman"/>
              </w:rPr>
            </w:pPr>
            <w:r w:rsidRPr="00B2333D">
              <w:rPr>
                <w:rFonts w:ascii="Times New Roman" w:hAnsi="Times New Roman" w:cs="Times New Roman"/>
              </w:rPr>
              <w:t xml:space="preserve">Viernes </w:t>
            </w:r>
            <w:r w:rsidR="00E527F7">
              <w:rPr>
                <w:rFonts w:ascii="Times New Roman" w:hAnsi="Times New Roman" w:cs="Times New Roman"/>
              </w:rPr>
              <w:t>26</w:t>
            </w:r>
          </w:p>
        </w:tc>
        <w:tc>
          <w:tcPr>
            <w:tcW w:w="3819" w:type="dxa"/>
          </w:tcPr>
          <w:p w14:paraId="49385732" w14:textId="13695788" w:rsidR="00627179" w:rsidRPr="00B2333D" w:rsidRDefault="00A94300" w:rsidP="002C7E0B">
            <w:pPr>
              <w:rPr>
                <w:rFonts w:ascii="Times New Roman" w:hAnsi="Times New Roman" w:cs="Times New Roman"/>
                <w:lang w:val="es-ES"/>
              </w:rPr>
            </w:pPr>
            <w:r>
              <w:rPr>
                <w:rFonts w:ascii="Times New Roman" w:hAnsi="Times New Roman" w:cs="Times New Roman"/>
                <w:lang w:val="es-ES"/>
              </w:rPr>
              <w:t xml:space="preserve">Presentación de Fotonovela en Guanajuato. </w:t>
            </w:r>
          </w:p>
        </w:tc>
        <w:tc>
          <w:tcPr>
            <w:tcW w:w="3211" w:type="dxa"/>
          </w:tcPr>
          <w:p w14:paraId="1175F747" w14:textId="3D4A2884" w:rsidR="00C00D7B" w:rsidRPr="00B2333D" w:rsidRDefault="00D96B7D" w:rsidP="00D96B7D">
            <w:pPr>
              <w:jc w:val="right"/>
              <w:rPr>
                <w:rFonts w:ascii="Times New Roman" w:hAnsi="Times New Roman" w:cs="Times New Roman"/>
              </w:rPr>
            </w:pPr>
            <w:r w:rsidRPr="00B2333D">
              <w:rPr>
                <w:rFonts w:ascii="Times New Roman" w:hAnsi="Times New Roman" w:cs="Times New Roman"/>
              </w:rPr>
              <w:t>Don Quijote páginas 55-59</w:t>
            </w:r>
          </w:p>
        </w:tc>
      </w:tr>
    </w:tbl>
    <w:p w14:paraId="0C70CA9F" w14:textId="77777777" w:rsidR="00F80038" w:rsidRPr="00B2333D" w:rsidRDefault="00F80038" w:rsidP="00C00D7B">
      <w:pPr>
        <w:rPr>
          <w:rFonts w:ascii="Times New Roman" w:hAnsi="Times New Roman" w:cs="Times New Roman"/>
        </w:rPr>
      </w:pPr>
    </w:p>
    <w:tbl>
      <w:tblPr>
        <w:tblStyle w:val="TableGrid"/>
        <w:tblW w:w="0" w:type="auto"/>
        <w:tblLook w:val="04A0" w:firstRow="1" w:lastRow="0" w:firstColumn="1" w:lastColumn="0" w:noHBand="0" w:noVBand="1"/>
      </w:tblPr>
      <w:tblGrid>
        <w:gridCol w:w="1828"/>
        <w:gridCol w:w="3810"/>
        <w:gridCol w:w="3218"/>
      </w:tblGrid>
      <w:tr w:rsidR="00C16036" w:rsidRPr="00B2333D" w14:paraId="50A905D9" w14:textId="77777777" w:rsidTr="00885EAE">
        <w:tc>
          <w:tcPr>
            <w:tcW w:w="1828" w:type="dxa"/>
          </w:tcPr>
          <w:p w14:paraId="48DACD4A" w14:textId="77777777" w:rsidR="00C00D7B" w:rsidRPr="00B2333D" w:rsidRDefault="00C00D7B" w:rsidP="00541D54">
            <w:pPr>
              <w:rPr>
                <w:rFonts w:ascii="Times New Roman" w:hAnsi="Times New Roman" w:cs="Times New Roman"/>
              </w:rPr>
            </w:pPr>
          </w:p>
        </w:tc>
        <w:tc>
          <w:tcPr>
            <w:tcW w:w="3810" w:type="dxa"/>
          </w:tcPr>
          <w:p w14:paraId="0D0270C5" w14:textId="6DCFCFE2" w:rsidR="00C00D7B" w:rsidRPr="00B2333D" w:rsidRDefault="00EA1786" w:rsidP="00541D54">
            <w:pPr>
              <w:jc w:val="center"/>
              <w:rPr>
                <w:rFonts w:ascii="Times New Roman" w:hAnsi="Times New Roman" w:cs="Times New Roman"/>
                <w:b/>
              </w:rPr>
            </w:pPr>
            <w:r w:rsidRPr="00B2333D">
              <w:rPr>
                <w:rFonts w:ascii="Times New Roman" w:hAnsi="Times New Roman" w:cs="Times New Roman"/>
                <w:b/>
              </w:rPr>
              <w:t>Gramática</w:t>
            </w:r>
          </w:p>
        </w:tc>
        <w:tc>
          <w:tcPr>
            <w:tcW w:w="3218" w:type="dxa"/>
          </w:tcPr>
          <w:p w14:paraId="31ACE3B9" w14:textId="67F5572E" w:rsidR="00C00D7B" w:rsidRPr="00B2333D" w:rsidRDefault="00EA1786" w:rsidP="00EA1786">
            <w:pPr>
              <w:jc w:val="center"/>
              <w:rPr>
                <w:rFonts w:ascii="Times New Roman" w:hAnsi="Times New Roman" w:cs="Times New Roman"/>
                <w:b/>
              </w:rPr>
            </w:pPr>
            <w:r w:rsidRPr="00B2333D">
              <w:rPr>
                <w:rFonts w:ascii="Times New Roman" w:hAnsi="Times New Roman" w:cs="Times New Roman"/>
                <w:b/>
              </w:rPr>
              <w:t>Don Quijote</w:t>
            </w:r>
          </w:p>
        </w:tc>
      </w:tr>
      <w:tr w:rsidR="00C16036" w:rsidRPr="00B2333D" w14:paraId="437D0B0C" w14:textId="77777777" w:rsidTr="00885EAE">
        <w:trPr>
          <w:trHeight w:val="52"/>
        </w:trPr>
        <w:tc>
          <w:tcPr>
            <w:tcW w:w="1828" w:type="dxa"/>
          </w:tcPr>
          <w:p w14:paraId="7F524745" w14:textId="2D60C3D3" w:rsidR="00C00D7B" w:rsidRPr="00B2333D" w:rsidRDefault="00733754" w:rsidP="00541D54">
            <w:pPr>
              <w:rPr>
                <w:rFonts w:ascii="Times New Roman" w:hAnsi="Times New Roman" w:cs="Times New Roman"/>
              </w:rPr>
            </w:pPr>
            <w:r w:rsidRPr="00B2333D">
              <w:rPr>
                <w:rFonts w:ascii="Times New Roman" w:hAnsi="Times New Roman" w:cs="Times New Roman"/>
              </w:rPr>
              <w:t>Lunes 2</w:t>
            </w:r>
            <w:r w:rsidR="00E527F7">
              <w:rPr>
                <w:rFonts w:ascii="Times New Roman" w:hAnsi="Times New Roman" w:cs="Times New Roman"/>
              </w:rPr>
              <w:t>9</w:t>
            </w:r>
          </w:p>
        </w:tc>
        <w:tc>
          <w:tcPr>
            <w:tcW w:w="3810" w:type="dxa"/>
          </w:tcPr>
          <w:p w14:paraId="08309501" w14:textId="77777777" w:rsidR="00A94300" w:rsidRPr="00B2333D" w:rsidRDefault="00A94300" w:rsidP="00A94300">
            <w:pPr>
              <w:rPr>
                <w:rFonts w:ascii="Times New Roman" w:hAnsi="Times New Roman" w:cs="Times New Roman"/>
                <w:lang w:val="es-ES"/>
              </w:rPr>
            </w:pPr>
            <w:r w:rsidRPr="00B2333D">
              <w:rPr>
                <w:rFonts w:ascii="Times New Roman" w:hAnsi="Times New Roman" w:cs="Times New Roman"/>
                <w:lang w:val="es-ES"/>
              </w:rPr>
              <w:t xml:space="preserve">– </w:t>
            </w:r>
            <w:proofErr w:type="spellStart"/>
            <w:r w:rsidRPr="00B2333D">
              <w:rPr>
                <w:rFonts w:ascii="Times New Roman" w:hAnsi="Times New Roman" w:cs="Times New Roman"/>
                <w:lang w:val="es-ES"/>
              </w:rPr>
              <w:t>Clauses</w:t>
            </w:r>
            <w:proofErr w:type="spellEnd"/>
            <w:r w:rsidRPr="00B2333D">
              <w:rPr>
                <w:rFonts w:ascii="Times New Roman" w:hAnsi="Times New Roman" w:cs="Times New Roman"/>
                <w:lang w:val="es-ES"/>
              </w:rPr>
              <w:t xml:space="preserve"> </w:t>
            </w:r>
            <w:proofErr w:type="spellStart"/>
            <w:r w:rsidRPr="00B2333D">
              <w:rPr>
                <w:rFonts w:ascii="Times New Roman" w:hAnsi="Times New Roman" w:cs="Times New Roman"/>
                <w:lang w:val="es-ES"/>
              </w:rPr>
              <w:t>with</w:t>
            </w:r>
            <w:proofErr w:type="spellEnd"/>
            <w:r w:rsidRPr="00B2333D">
              <w:rPr>
                <w:rFonts w:ascii="Times New Roman" w:hAnsi="Times New Roman" w:cs="Times New Roman"/>
                <w:lang w:val="es-ES"/>
              </w:rPr>
              <w:t xml:space="preserve"> </w:t>
            </w:r>
            <w:proofErr w:type="spellStart"/>
            <w:r w:rsidRPr="00B2333D">
              <w:rPr>
                <w:rFonts w:ascii="Times New Roman" w:hAnsi="Times New Roman" w:cs="Times New Roman"/>
                <w:lang w:val="es-ES"/>
              </w:rPr>
              <w:t>if</w:t>
            </w:r>
            <w:proofErr w:type="spellEnd"/>
          </w:p>
          <w:p w14:paraId="4AD0F046" w14:textId="77777777" w:rsidR="00A94300" w:rsidRPr="00B2333D" w:rsidRDefault="00A94300" w:rsidP="00A94300">
            <w:pPr>
              <w:rPr>
                <w:rFonts w:ascii="Times New Roman" w:hAnsi="Times New Roman" w:cs="Times New Roman"/>
                <w:lang w:val="es-ES"/>
              </w:rPr>
            </w:pPr>
            <w:r w:rsidRPr="00B2333D">
              <w:rPr>
                <w:rFonts w:ascii="Times New Roman" w:hAnsi="Times New Roman" w:cs="Times New Roman"/>
                <w:lang w:val="es-ES"/>
              </w:rPr>
              <w:t>Páginas 155-157</w:t>
            </w:r>
          </w:p>
          <w:p w14:paraId="4C9E8E03" w14:textId="77777777" w:rsidR="00A94300" w:rsidRPr="00B2333D" w:rsidRDefault="00A94300" w:rsidP="00A94300">
            <w:pPr>
              <w:rPr>
                <w:rFonts w:ascii="Times New Roman" w:hAnsi="Times New Roman" w:cs="Times New Roman"/>
                <w:lang w:val="es-ES"/>
              </w:rPr>
            </w:pPr>
            <w:r w:rsidRPr="00B2333D">
              <w:rPr>
                <w:rFonts w:ascii="Times New Roman" w:hAnsi="Times New Roman" w:cs="Times New Roman"/>
                <w:lang w:val="es-ES"/>
              </w:rPr>
              <w:t>Aplicación A pág. 157</w:t>
            </w:r>
          </w:p>
          <w:p w14:paraId="79BAE819" w14:textId="77777777" w:rsidR="00A94300" w:rsidRPr="00B2333D" w:rsidRDefault="00A94300" w:rsidP="00A94300">
            <w:pPr>
              <w:rPr>
                <w:rFonts w:ascii="Times New Roman" w:hAnsi="Times New Roman" w:cs="Times New Roman"/>
                <w:lang w:val="es-ES"/>
              </w:rPr>
            </w:pPr>
            <w:r w:rsidRPr="00B2333D">
              <w:rPr>
                <w:rFonts w:ascii="Times New Roman" w:hAnsi="Times New Roman" w:cs="Times New Roman"/>
                <w:lang w:val="es-ES"/>
              </w:rPr>
              <w:t>Aplicación D pág. 158</w:t>
            </w:r>
          </w:p>
          <w:p w14:paraId="1886428F" w14:textId="0A71A09C" w:rsidR="00F47825" w:rsidRPr="00A94300" w:rsidRDefault="00A94300" w:rsidP="002C7E0B">
            <w:pPr>
              <w:rPr>
                <w:rFonts w:ascii="Times New Roman" w:hAnsi="Times New Roman" w:cs="Times New Roman"/>
                <w:lang w:val="es-ES"/>
              </w:rPr>
            </w:pPr>
            <w:r w:rsidRPr="00B2333D">
              <w:rPr>
                <w:rFonts w:ascii="Times New Roman" w:hAnsi="Times New Roman" w:cs="Times New Roman"/>
                <w:lang w:val="es-ES"/>
              </w:rPr>
              <w:t>Aplicación E pág. 158</w:t>
            </w:r>
          </w:p>
        </w:tc>
        <w:tc>
          <w:tcPr>
            <w:tcW w:w="3218" w:type="dxa"/>
          </w:tcPr>
          <w:p w14:paraId="3F332A86" w14:textId="77777777" w:rsidR="00D96B7D" w:rsidRPr="00B2333D" w:rsidRDefault="00D96B7D" w:rsidP="00D96B7D">
            <w:pPr>
              <w:jc w:val="right"/>
              <w:rPr>
                <w:rFonts w:ascii="Times New Roman" w:hAnsi="Times New Roman" w:cs="Times New Roman"/>
              </w:rPr>
            </w:pPr>
            <w:r w:rsidRPr="00B2333D">
              <w:rPr>
                <w:rFonts w:ascii="Times New Roman" w:hAnsi="Times New Roman" w:cs="Times New Roman"/>
              </w:rPr>
              <w:t>Don Quijote páginas 60-64</w:t>
            </w:r>
          </w:p>
          <w:p w14:paraId="254AD93F" w14:textId="22B60E2A" w:rsidR="00C00D7B" w:rsidRPr="00B2333D" w:rsidRDefault="00C00D7B" w:rsidP="00EA1786">
            <w:pPr>
              <w:jc w:val="right"/>
              <w:rPr>
                <w:rFonts w:ascii="Times New Roman" w:hAnsi="Times New Roman" w:cs="Times New Roman"/>
              </w:rPr>
            </w:pPr>
          </w:p>
        </w:tc>
      </w:tr>
      <w:tr w:rsidR="00C16036" w:rsidRPr="00B2333D" w14:paraId="77AACA05" w14:textId="77777777" w:rsidTr="00885EAE">
        <w:tc>
          <w:tcPr>
            <w:tcW w:w="1828" w:type="dxa"/>
          </w:tcPr>
          <w:p w14:paraId="2F1D97F0" w14:textId="3514D978" w:rsidR="00C00D7B" w:rsidRPr="00B2333D" w:rsidRDefault="00733754" w:rsidP="00541D54">
            <w:pPr>
              <w:rPr>
                <w:rFonts w:ascii="Times New Roman" w:hAnsi="Times New Roman" w:cs="Times New Roman"/>
              </w:rPr>
            </w:pPr>
            <w:r w:rsidRPr="00B2333D">
              <w:rPr>
                <w:rFonts w:ascii="Times New Roman" w:hAnsi="Times New Roman" w:cs="Times New Roman"/>
              </w:rPr>
              <w:t xml:space="preserve">Martes </w:t>
            </w:r>
            <w:r w:rsidR="00E527F7">
              <w:rPr>
                <w:rFonts w:ascii="Times New Roman" w:hAnsi="Times New Roman" w:cs="Times New Roman"/>
              </w:rPr>
              <w:t>30</w:t>
            </w:r>
          </w:p>
        </w:tc>
        <w:tc>
          <w:tcPr>
            <w:tcW w:w="3810" w:type="dxa"/>
          </w:tcPr>
          <w:p w14:paraId="1ECFC275" w14:textId="77777777" w:rsidR="00A94300" w:rsidRPr="00B2333D" w:rsidRDefault="00A94300" w:rsidP="00A94300">
            <w:pPr>
              <w:rPr>
                <w:rFonts w:ascii="Times New Roman" w:hAnsi="Times New Roman" w:cs="Times New Roman"/>
                <w:lang w:val="es-ES"/>
              </w:rPr>
            </w:pPr>
            <w:r w:rsidRPr="00B2333D">
              <w:rPr>
                <w:rFonts w:ascii="Times New Roman" w:hAnsi="Times New Roman" w:cs="Times New Roman"/>
                <w:lang w:val="es-ES"/>
              </w:rPr>
              <w:t>- Future Tense</w:t>
            </w:r>
          </w:p>
          <w:p w14:paraId="2363C8DD" w14:textId="77777777" w:rsidR="00A94300" w:rsidRPr="00B2333D" w:rsidRDefault="00A94300" w:rsidP="00A94300">
            <w:pPr>
              <w:rPr>
                <w:rFonts w:ascii="Times New Roman" w:hAnsi="Times New Roman" w:cs="Times New Roman"/>
                <w:lang w:val="es-ES"/>
              </w:rPr>
            </w:pPr>
            <w:r w:rsidRPr="00B2333D">
              <w:rPr>
                <w:rFonts w:ascii="Times New Roman" w:hAnsi="Times New Roman" w:cs="Times New Roman"/>
                <w:lang w:val="es-ES"/>
              </w:rPr>
              <w:t>Páginas 288-289</w:t>
            </w:r>
          </w:p>
          <w:p w14:paraId="461D8F44" w14:textId="77777777" w:rsidR="00A94300" w:rsidRPr="00B2333D" w:rsidRDefault="00A94300" w:rsidP="00A94300">
            <w:pPr>
              <w:rPr>
                <w:rFonts w:ascii="Times New Roman" w:hAnsi="Times New Roman" w:cs="Times New Roman"/>
                <w:lang w:val="es-ES"/>
              </w:rPr>
            </w:pPr>
            <w:r w:rsidRPr="00B2333D">
              <w:rPr>
                <w:rFonts w:ascii="Times New Roman" w:hAnsi="Times New Roman" w:cs="Times New Roman"/>
                <w:lang w:val="es-ES"/>
              </w:rPr>
              <w:t>Aplicación A pág. 290</w:t>
            </w:r>
          </w:p>
          <w:p w14:paraId="770DFA64" w14:textId="77777777" w:rsidR="00A94300" w:rsidRPr="00B2333D" w:rsidRDefault="00A94300" w:rsidP="00A94300">
            <w:pPr>
              <w:rPr>
                <w:rFonts w:ascii="Times New Roman" w:hAnsi="Times New Roman" w:cs="Times New Roman"/>
              </w:rPr>
            </w:pPr>
            <w:r w:rsidRPr="00B2333D">
              <w:rPr>
                <w:rFonts w:ascii="Times New Roman" w:hAnsi="Times New Roman" w:cs="Times New Roman"/>
              </w:rPr>
              <w:t>- Condicional Tense</w:t>
            </w:r>
          </w:p>
          <w:p w14:paraId="6E4BD499" w14:textId="77777777" w:rsidR="00A94300" w:rsidRPr="00B2333D" w:rsidRDefault="00A94300" w:rsidP="00A94300">
            <w:pPr>
              <w:rPr>
                <w:rFonts w:ascii="Times New Roman" w:hAnsi="Times New Roman" w:cs="Times New Roman"/>
              </w:rPr>
            </w:pPr>
            <w:r w:rsidRPr="00B2333D">
              <w:rPr>
                <w:rFonts w:ascii="Times New Roman" w:hAnsi="Times New Roman" w:cs="Times New Roman"/>
              </w:rPr>
              <w:t>Páginas 290-291</w:t>
            </w:r>
          </w:p>
          <w:p w14:paraId="5C42C4A0" w14:textId="77777777" w:rsidR="00A94300" w:rsidRDefault="00A94300" w:rsidP="00A94300">
            <w:pPr>
              <w:rPr>
                <w:rFonts w:ascii="Times New Roman" w:hAnsi="Times New Roman" w:cs="Times New Roman"/>
              </w:rPr>
            </w:pPr>
            <w:r w:rsidRPr="00B2333D">
              <w:rPr>
                <w:rFonts w:ascii="Times New Roman" w:hAnsi="Times New Roman" w:cs="Times New Roman"/>
              </w:rPr>
              <w:t xml:space="preserve">Aplicación A pág. 291 </w:t>
            </w:r>
          </w:p>
          <w:p w14:paraId="6938B8E9" w14:textId="0A939EE1" w:rsidR="002C7E0B" w:rsidRPr="00B2333D" w:rsidRDefault="002C7E0B" w:rsidP="00A94300">
            <w:pPr>
              <w:rPr>
                <w:rFonts w:ascii="Times New Roman" w:hAnsi="Times New Roman" w:cs="Times New Roman"/>
                <w:lang w:val="es-ES"/>
              </w:rPr>
            </w:pPr>
            <w:r w:rsidRPr="00B2333D">
              <w:rPr>
                <w:rFonts w:ascii="Times New Roman" w:hAnsi="Times New Roman" w:cs="Times New Roman"/>
                <w:lang w:val="es-ES"/>
              </w:rPr>
              <w:t xml:space="preserve">- </w:t>
            </w:r>
            <w:proofErr w:type="spellStart"/>
            <w:r w:rsidRPr="00B2333D">
              <w:rPr>
                <w:rFonts w:ascii="Times New Roman" w:hAnsi="Times New Roman" w:cs="Times New Roman"/>
                <w:lang w:val="es-ES"/>
              </w:rPr>
              <w:t>Conjecture</w:t>
            </w:r>
            <w:proofErr w:type="spellEnd"/>
            <w:r w:rsidRPr="00B2333D">
              <w:rPr>
                <w:rFonts w:ascii="Times New Roman" w:hAnsi="Times New Roman" w:cs="Times New Roman"/>
                <w:lang w:val="es-ES"/>
              </w:rPr>
              <w:t xml:space="preserve"> and </w:t>
            </w:r>
            <w:proofErr w:type="spellStart"/>
            <w:r w:rsidRPr="00B2333D">
              <w:rPr>
                <w:rFonts w:ascii="Times New Roman" w:hAnsi="Times New Roman" w:cs="Times New Roman"/>
                <w:lang w:val="es-ES"/>
              </w:rPr>
              <w:t>Probability</w:t>
            </w:r>
            <w:proofErr w:type="spellEnd"/>
          </w:p>
          <w:p w14:paraId="401AB9B5" w14:textId="77777777" w:rsidR="002C7E0B" w:rsidRPr="00B2333D" w:rsidRDefault="002C7E0B" w:rsidP="002C7E0B">
            <w:pPr>
              <w:rPr>
                <w:rFonts w:ascii="Times New Roman" w:hAnsi="Times New Roman" w:cs="Times New Roman"/>
              </w:rPr>
            </w:pPr>
            <w:r w:rsidRPr="00B2333D">
              <w:rPr>
                <w:rFonts w:ascii="Times New Roman" w:hAnsi="Times New Roman" w:cs="Times New Roman"/>
              </w:rPr>
              <w:t>Páginas 292-293-294</w:t>
            </w:r>
          </w:p>
          <w:p w14:paraId="5C532048" w14:textId="77777777" w:rsidR="002C7E0B" w:rsidRPr="00B2333D" w:rsidRDefault="002C7E0B" w:rsidP="002C7E0B">
            <w:pPr>
              <w:rPr>
                <w:rFonts w:ascii="Times New Roman" w:hAnsi="Times New Roman" w:cs="Times New Roman"/>
              </w:rPr>
            </w:pPr>
            <w:r w:rsidRPr="00B2333D">
              <w:rPr>
                <w:rFonts w:ascii="Times New Roman" w:hAnsi="Times New Roman" w:cs="Times New Roman"/>
              </w:rPr>
              <w:t>Aplicación A pág. 293</w:t>
            </w:r>
          </w:p>
          <w:p w14:paraId="386FB245" w14:textId="2B29DF72" w:rsidR="00306576" w:rsidRPr="00A94300" w:rsidRDefault="002C7E0B" w:rsidP="00306576">
            <w:pPr>
              <w:rPr>
                <w:rFonts w:ascii="Times New Roman" w:hAnsi="Times New Roman" w:cs="Times New Roman"/>
              </w:rPr>
            </w:pPr>
            <w:r w:rsidRPr="00B2333D">
              <w:rPr>
                <w:rFonts w:ascii="Times New Roman" w:hAnsi="Times New Roman" w:cs="Times New Roman"/>
              </w:rPr>
              <w:t>Aplicación B pág. 293</w:t>
            </w:r>
          </w:p>
        </w:tc>
        <w:tc>
          <w:tcPr>
            <w:tcW w:w="3218" w:type="dxa"/>
          </w:tcPr>
          <w:p w14:paraId="3DB3CB0B" w14:textId="77777777" w:rsidR="00D96B7D" w:rsidRPr="00B2333D" w:rsidRDefault="00D96B7D" w:rsidP="00D96B7D">
            <w:pPr>
              <w:jc w:val="right"/>
              <w:rPr>
                <w:rFonts w:ascii="Times New Roman" w:hAnsi="Times New Roman" w:cs="Times New Roman"/>
              </w:rPr>
            </w:pPr>
            <w:r w:rsidRPr="00B2333D">
              <w:rPr>
                <w:rFonts w:ascii="Times New Roman" w:hAnsi="Times New Roman" w:cs="Times New Roman"/>
              </w:rPr>
              <w:t>Don Quijote páginas 65-69</w:t>
            </w:r>
          </w:p>
          <w:p w14:paraId="3016D9B5" w14:textId="6100DB11" w:rsidR="00885EAE" w:rsidRPr="00B2333D" w:rsidRDefault="00885EAE" w:rsidP="00D96B7D">
            <w:pPr>
              <w:jc w:val="right"/>
              <w:rPr>
                <w:rFonts w:ascii="Times New Roman" w:hAnsi="Times New Roman" w:cs="Times New Roman"/>
              </w:rPr>
            </w:pPr>
          </w:p>
        </w:tc>
      </w:tr>
      <w:tr w:rsidR="00C16036" w:rsidRPr="00B2333D" w14:paraId="4E50133D" w14:textId="77777777" w:rsidTr="00885EAE">
        <w:tc>
          <w:tcPr>
            <w:tcW w:w="1828" w:type="dxa"/>
          </w:tcPr>
          <w:p w14:paraId="6E1516C7" w14:textId="080D40A8" w:rsidR="00C00D7B" w:rsidRPr="00B2333D" w:rsidRDefault="00733754" w:rsidP="00541D54">
            <w:pPr>
              <w:rPr>
                <w:rFonts w:ascii="Times New Roman" w:hAnsi="Times New Roman" w:cs="Times New Roman"/>
              </w:rPr>
            </w:pPr>
            <w:r w:rsidRPr="00B2333D">
              <w:rPr>
                <w:rFonts w:ascii="Times New Roman" w:hAnsi="Times New Roman" w:cs="Times New Roman"/>
              </w:rPr>
              <w:t xml:space="preserve">Miércoles </w:t>
            </w:r>
            <w:r w:rsidR="00E527F7">
              <w:rPr>
                <w:rFonts w:ascii="Times New Roman" w:hAnsi="Times New Roman" w:cs="Times New Roman"/>
              </w:rPr>
              <w:t>31</w:t>
            </w:r>
          </w:p>
        </w:tc>
        <w:tc>
          <w:tcPr>
            <w:tcW w:w="3810" w:type="dxa"/>
          </w:tcPr>
          <w:p w14:paraId="48B3924D" w14:textId="626BC31A" w:rsidR="002C7E0B" w:rsidRPr="00A94300" w:rsidRDefault="002C7E0B" w:rsidP="002C7E0B">
            <w:pPr>
              <w:rPr>
                <w:rFonts w:ascii="Times New Roman" w:hAnsi="Times New Roman" w:cs="Times New Roman"/>
              </w:rPr>
            </w:pPr>
            <w:r w:rsidRPr="00A94300">
              <w:rPr>
                <w:rFonts w:ascii="Times New Roman" w:hAnsi="Times New Roman" w:cs="Times New Roman"/>
              </w:rPr>
              <w:t xml:space="preserve">- </w:t>
            </w:r>
            <w:proofErr w:type="spellStart"/>
            <w:r w:rsidRPr="00A94300">
              <w:rPr>
                <w:rFonts w:ascii="Times New Roman" w:hAnsi="Times New Roman" w:cs="Times New Roman"/>
              </w:rPr>
              <w:t>Verbs</w:t>
            </w:r>
            <w:proofErr w:type="spellEnd"/>
            <w:r w:rsidRPr="00A94300">
              <w:rPr>
                <w:rFonts w:ascii="Times New Roman" w:hAnsi="Times New Roman" w:cs="Times New Roman"/>
              </w:rPr>
              <w:t xml:space="preserve"> Used </w:t>
            </w:r>
            <w:proofErr w:type="spellStart"/>
            <w:r w:rsidRPr="00A94300">
              <w:rPr>
                <w:rFonts w:ascii="Times New Roman" w:hAnsi="Times New Roman" w:cs="Times New Roman"/>
              </w:rPr>
              <w:t>Reflexively</w:t>
            </w:r>
            <w:proofErr w:type="spellEnd"/>
            <w:r w:rsidRPr="00A94300">
              <w:rPr>
                <w:rFonts w:ascii="Times New Roman" w:hAnsi="Times New Roman" w:cs="Times New Roman"/>
              </w:rPr>
              <w:t xml:space="preserve"> </w:t>
            </w:r>
          </w:p>
          <w:p w14:paraId="2C006472" w14:textId="77777777" w:rsidR="002C7E0B" w:rsidRPr="00A94300" w:rsidRDefault="002C7E0B" w:rsidP="002C7E0B">
            <w:pPr>
              <w:rPr>
                <w:rFonts w:ascii="Times New Roman" w:hAnsi="Times New Roman" w:cs="Times New Roman"/>
              </w:rPr>
            </w:pPr>
            <w:r w:rsidRPr="00A94300">
              <w:rPr>
                <w:rFonts w:ascii="Times New Roman" w:hAnsi="Times New Roman" w:cs="Times New Roman"/>
              </w:rPr>
              <w:t>Páginas 319-322</w:t>
            </w:r>
          </w:p>
          <w:p w14:paraId="3C05C825" w14:textId="261A4667" w:rsidR="00F47825" w:rsidRPr="00B2333D" w:rsidRDefault="002C7E0B" w:rsidP="002C7E0B">
            <w:pPr>
              <w:rPr>
                <w:rFonts w:ascii="Times New Roman" w:hAnsi="Times New Roman" w:cs="Times New Roman"/>
                <w:lang w:val="es-ES"/>
              </w:rPr>
            </w:pPr>
            <w:r w:rsidRPr="00A94300">
              <w:rPr>
                <w:rFonts w:ascii="Times New Roman" w:hAnsi="Times New Roman" w:cs="Times New Roman"/>
              </w:rPr>
              <w:t>Aplicación A pág. 322</w:t>
            </w:r>
          </w:p>
        </w:tc>
        <w:tc>
          <w:tcPr>
            <w:tcW w:w="3218" w:type="dxa"/>
          </w:tcPr>
          <w:p w14:paraId="7F173B89" w14:textId="44387D88" w:rsidR="00C16036" w:rsidRPr="00B2333D" w:rsidRDefault="00D96B7D" w:rsidP="00C16036">
            <w:pPr>
              <w:jc w:val="right"/>
              <w:rPr>
                <w:rFonts w:ascii="Times New Roman" w:hAnsi="Times New Roman" w:cs="Times New Roman"/>
              </w:rPr>
            </w:pPr>
            <w:r w:rsidRPr="00B2333D">
              <w:rPr>
                <w:rFonts w:ascii="Times New Roman" w:hAnsi="Times New Roman" w:cs="Times New Roman"/>
              </w:rPr>
              <w:t>Don Quijote páginas</w:t>
            </w:r>
            <w:r w:rsidR="00F97F28" w:rsidRPr="00B2333D">
              <w:rPr>
                <w:rFonts w:ascii="Times New Roman" w:hAnsi="Times New Roman" w:cs="Times New Roman"/>
              </w:rPr>
              <w:t xml:space="preserve"> 73-77</w:t>
            </w:r>
          </w:p>
          <w:p w14:paraId="4AB9A086" w14:textId="6E1BD5CA" w:rsidR="00C00D7B" w:rsidRPr="00B2333D" w:rsidRDefault="0027748E" w:rsidP="00C16036">
            <w:pPr>
              <w:jc w:val="right"/>
              <w:rPr>
                <w:rFonts w:ascii="Times New Roman" w:hAnsi="Times New Roman" w:cs="Times New Roman"/>
              </w:rPr>
            </w:pPr>
            <w:r w:rsidRPr="00B2333D">
              <w:rPr>
                <w:rFonts w:ascii="Times New Roman" w:hAnsi="Times New Roman" w:cs="Times New Roman"/>
              </w:rPr>
              <w:t>Visitamos el museo iconográfico del Quijote</w:t>
            </w:r>
          </w:p>
        </w:tc>
      </w:tr>
      <w:tr w:rsidR="00C16036" w:rsidRPr="00B2333D" w14:paraId="1CB66930" w14:textId="77777777" w:rsidTr="00885EAE">
        <w:tc>
          <w:tcPr>
            <w:tcW w:w="1828" w:type="dxa"/>
          </w:tcPr>
          <w:p w14:paraId="7142C9B4" w14:textId="5ADC9A2D" w:rsidR="00E527F7" w:rsidRPr="00E527F7" w:rsidRDefault="00E527F7" w:rsidP="00541D54">
            <w:pPr>
              <w:rPr>
                <w:rFonts w:ascii="Times New Roman" w:hAnsi="Times New Roman" w:cs="Times New Roman"/>
                <w:b/>
                <w:bCs/>
                <w:u w:val="single"/>
              </w:rPr>
            </w:pPr>
            <w:r w:rsidRPr="00E527F7">
              <w:rPr>
                <w:rFonts w:ascii="Times New Roman" w:hAnsi="Times New Roman" w:cs="Times New Roman"/>
                <w:b/>
                <w:bCs/>
                <w:u w:val="single"/>
              </w:rPr>
              <w:t>Agosto</w:t>
            </w:r>
          </w:p>
          <w:p w14:paraId="70FEEDD7" w14:textId="1D160822" w:rsidR="00C00D7B" w:rsidRPr="00B2333D" w:rsidRDefault="00733754" w:rsidP="00541D54">
            <w:pPr>
              <w:rPr>
                <w:rFonts w:ascii="Times New Roman" w:hAnsi="Times New Roman" w:cs="Times New Roman"/>
              </w:rPr>
            </w:pPr>
            <w:r w:rsidRPr="00B2333D">
              <w:rPr>
                <w:rFonts w:ascii="Times New Roman" w:hAnsi="Times New Roman" w:cs="Times New Roman"/>
              </w:rPr>
              <w:t xml:space="preserve">Jueves </w:t>
            </w:r>
            <w:r w:rsidR="00E527F7">
              <w:rPr>
                <w:rFonts w:ascii="Times New Roman" w:hAnsi="Times New Roman" w:cs="Times New Roman"/>
              </w:rPr>
              <w:t>1</w:t>
            </w:r>
          </w:p>
        </w:tc>
        <w:tc>
          <w:tcPr>
            <w:tcW w:w="3810" w:type="dxa"/>
          </w:tcPr>
          <w:p w14:paraId="6C7C28F8" w14:textId="5F1ED659" w:rsidR="002C7E0B" w:rsidRPr="00B2333D" w:rsidRDefault="00C16036" w:rsidP="00541D54">
            <w:pPr>
              <w:rPr>
                <w:rFonts w:ascii="Times New Roman" w:hAnsi="Times New Roman" w:cs="Times New Roman"/>
                <w:lang w:val="es-ES"/>
              </w:rPr>
            </w:pPr>
            <w:r w:rsidRPr="00B2333D">
              <w:rPr>
                <w:rFonts w:ascii="Times New Roman" w:hAnsi="Times New Roman" w:cs="Times New Roman"/>
                <w:lang w:val="es-ES"/>
              </w:rPr>
              <w:t>Presentaciones orales</w:t>
            </w:r>
            <w:r w:rsidR="005D76BF" w:rsidRPr="00B2333D">
              <w:rPr>
                <w:rFonts w:ascii="Times New Roman" w:hAnsi="Times New Roman" w:cs="Times New Roman"/>
                <w:lang w:val="es-ES"/>
              </w:rPr>
              <w:t xml:space="preserve"> y proyecto final</w:t>
            </w:r>
            <w:r w:rsidR="002C586A" w:rsidRPr="00B2333D">
              <w:rPr>
                <w:rFonts w:ascii="Times New Roman" w:hAnsi="Times New Roman" w:cs="Times New Roman"/>
                <w:lang w:val="es-ES"/>
              </w:rPr>
              <w:t xml:space="preserve">: </w:t>
            </w:r>
            <w:r w:rsidR="0027748E" w:rsidRPr="00A94300">
              <w:rPr>
                <w:rFonts w:ascii="Times New Roman" w:hAnsi="Times New Roman" w:cs="Times New Roman"/>
                <w:lang w:val="es-ES"/>
              </w:rPr>
              <w:t>¡</w:t>
            </w:r>
            <w:r w:rsidR="002C586A" w:rsidRPr="00A94300">
              <w:rPr>
                <w:rFonts w:ascii="Times New Roman" w:hAnsi="Times New Roman" w:cs="Times New Roman"/>
                <w:lang w:val="es-ES"/>
              </w:rPr>
              <w:t>Reporteros de Guanajuato</w:t>
            </w:r>
            <w:r w:rsidR="0027748E" w:rsidRPr="00A94300">
              <w:rPr>
                <w:rFonts w:ascii="Times New Roman" w:hAnsi="Times New Roman" w:cs="Times New Roman"/>
                <w:lang w:val="es-ES"/>
              </w:rPr>
              <w:t>!</w:t>
            </w:r>
            <w:r w:rsidRPr="00B2333D">
              <w:rPr>
                <w:rFonts w:ascii="Times New Roman" w:hAnsi="Times New Roman" w:cs="Times New Roman"/>
                <w:lang w:val="es-ES"/>
              </w:rPr>
              <w:t xml:space="preserve"> </w:t>
            </w:r>
          </w:p>
        </w:tc>
        <w:tc>
          <w:tcPr>
            <w:tcW w:w="3218" w:type="dxa"/>
          </w:tcPr>
          <w:p w14:paraId="77B57ACC" w14:textId="77777777" w:rsidR="00736FF0" w:rsidRDefault="00704E4B" w:rsidP="00084DA6">
            <w:pPr>
              <w:jc w:val="right"/>
              <w:rPr>
                <w:rFonts w:ascii="Times New Roman" w:hAnsi="Times New Roman" w:cs="Times New Roman"/>
              </w:rPr>
            </w:pPr>
            <w:r w:rsidRPr="00B2333D">
              <w:rPr>
                <w:rFonts w:ascii="Times New Roman" w:hAnsi="Times New Roman" w:cs="Times New Roman"/>
              </w:rPr>
              <w:t xml:space="preserve">Conclusiones </w:t>
            </w:r>
          </w:p>
          <w:p w14:paraId="723CAC99" w14:textId="151F9576" w:rsidR="00C00D7B" w:rsidRPr="00B2333D" w:rsidRDefault="00704E4B" w:rsidP="00084DA6">
            <w:pPr>
              <w:jc w:val="right"/>
              <w:rPr>
                <w:rFonts w:ascii="Times New Roman" w:hAnsi="Times New Roman" w:cs="Times New Roman"/>
              </w:rPr>
            </w:pPr>
            <w:r w:rsidRPr="00B2333D">
              <w:rPr>
                <w:rFonts w:ascii="Times New Roman" w:hAnsi="Times New Roman" w:cs="Times New Roman"/>
              </w:rPr>
              <w:t>y evaluaciones finales</w:t>
            </w:r>
          </w:p>
        </w:tc>
      </w:tr>
    </w:tbl>
    <w:p w14:paraId="69878142" w14:textId="77777777" w:rsidR="00E37BA0" w:rsidRPr="00B2333D" w:rsidRDefault="00E37BA0" w:rsidP="00163F4F">
      <w:pPr>
        <w:rPr>
          <w:rFonts w:ascii="Times New Roman" w:hAnsi="Times New Roman" w:cs="Times New Roman"/>
        </w:rPr>
      </w:pPr>
    </w:p>
    <w:p w14:paraId="040ADA4E" w14:textId="39CAD1FE" w:rsidR="00461440" w:rsidRPr="00B2333D" w:rsidRDefault="00461440" w:rsidP="00F450BC">
      <w:pPr>
        <w:jc w:val="center"/>
        <w:rPr>
          <w:rFonts w:ascii="Times New Roman" w:hAnsi="Times New Roman" w:cs="Times New Roman"/>
          <w:lang w:val="en-US"/>
        </w:rPr>
      </w:pPr>
      <w:r w:rsidRPr="00B2333D">
        <w:rPr>
          <w:rFonts w:ascii="Times New Roman" w:hAnsi="Times New Roman" w:cs="Times New Roman"/>
          <w:b/>
          <w:lang w:val="en-US"/>
        </w:rPr>
        <w:t>NOTE: I will let you know in advance if the class calendar is modified</w:t>
      </w:r>
      <w:r w:rsidRPr="00B2333D">
        <w:rPr>
          <w:rFonts w:ascii="Times New Roman" w:hAnsi="Times New Roman" w:cs="Times New Roman"/>
          <w:lang w:val="en-US"/>
        </w:rPr>
        <w:t>.</w:t>
      </w:r>
    </w:p>
    <w:p w14:paraId="62816B0B" w14:textId="77777777" w:rsidR="00F450BC" w:rsidRPr="00B2333D" w:rsidRDefault="00F450BC">
      <w:pPr>
        <w:rPr>
          <w:rFonts w:ascii="Times New Roman" w:hAnsi="Times New Roman" w:cs="Times New Roman"/>
          <w:lang w:val="en-US"/>
        </w:rPr>
      </w:pPr>
    </w:p>
    <w:p w14:paraId="59B1F498" w14:textId="1FEB734C" w:rsidR="00787F8C" w:rsidRPr="000B5EE7" w:rsidRDefault="007F22C0" w:rsidP="000B5EE7">
      <w:pPr>
        <w:widowControl w:val="0"/>
        <w:autoSpaceDE w:val="0"/>
        <w:autoSpaceDN w:val="0"/>
        <w:adjustRightInd w:val="0"/>
        <w:jc w:val="center"/>
        <w:rPr>
          <w:rFonts w:ascii="Times New Roman" w:hAnsi="Times New Roman" w:cs="Times New Roman"/>
          <w:b/>
          <w:bCs/>
          <w:lang w:val="en-US"/>
        </w:rPr>
      </w:pPr>
      <w:r w:rsidRPr="00B2333D">
        <w:rPr>
          <w:rFonts w:ascii="Times New Roman" w:hAnsi="Times New Roman" w:cs="Times New Roman"/>
          <w:b/>
          <w:bCs/>
          <w:lang w:val="en-US"/>
        </w:rPr>
        <w:t>SPAN 302</w:t>
      </w:r>
      <w:r w:rsidR="00787F8C" w:rsidRPr="00B2333D">
        <w:rPr>
          <w:rFonts w:ascii="Times New Roman" w:hAnsi="Times New Roman" w:cs="Times New Roman"/>
          <w:b/>
          <w:bCs/>
          <w:lang w:val="en-US"/>
        </w:rPr>
        <w:t xml:space="preserve"> follows the Communication and Humanities GURs</w:t>
      </w:r>
    </w:p>
    <w:p w14:paraId="1D1A771F" w14:textId="26B2F624" w:rsidR="00787F8C" w:rsidRPr="00B2333D" w:rsidRDefault="00787F8C" w:rsidP="00787F8C">
      <w:pPr>
        <w:rPr>
          <w:rFonts w:ascii="Times New Roman" w:hAnsi="Times New Roman" w:cs="Times New Roman"/>
          <w:bCs/>
          <w:lang w:val="en-US"/>
        </w:rPr>
      </w:pPr>
      <w:r w:rsidRPr="00B2333D">
        <w:rPr>
          <w:rFonts w:ascii="Times New Roman" w:hAnsi="Times New Roman" w:cs="Times New Roman"/>
          <w:bCs/>
          <w:lang w:val="en-US"/>
        </w:rPr>
        <w:t xml:space="preserve">"As a Humanities (or Communication, or ACGM, or BCGM) GUR, this course develops abilities that will help the student: </w:t>
      </w:r>
      <w:r w:rsidRPr="00B2333D">
        <w:rPr>
          <w:rFonts w:ascii="Times New Roman" w:hAnsi="Times New Roman" w:cs="Times New Roman"/>
          <w:b/>
          <w:bCs/>
          <w:lang w:val="en-US"/>
        </w:rPr>
        <w:t>a</w:t>
      </w:r>
      <w:r w:rsidRPr="00B2333D">
        <w:rPr>
          <w:rFonts w:ascii="Times New Roman" w:hAnsi="Times New Roman" w:cs="Times New Roman"/>
          <w:bCs/>
          <w:lang w:val="en-US"/>
        </w:rPr>
        <w:t xml:space="preserve">) Analyze and communicate ideas effectively in oral, </w:t>
      </w:r>
      <w:r w:rsidRPr="00B2333D">
        <w:rPr>
          <w:rFonts w:ascii="Times New Roman" w:hAnsi="Times New Roman" w:cs="Times New Roman"/>
          <w:bCs/>
          <w:lang w:val="en-US"/>
        </w:rPr>
        <w:lastRenderedPageBreak/>
        <w:t xml:space="preserve">written, and visual forms; </w:t>
      </w:r>
      <w:r w:rsidRPr="00B2333D">
        <w:rPr>
          <w:rFonts w:ascii="Times New Roman" w:hAnsi="Times New Roman" w:cs="Times New Roman"/>
          <w:b/>
          <w:bCs/>
          <w:lang w:val="en-US"/>
        </w:rPr>
        <w:t>b</w:t>
      </w:r>
      <w:r w:rsidRPr="00B2333D">
        <w:rPr>
          <w:rFonts w:ascii="Times New Roman" w:hAnsi="Times New Roman" w:cs="Times New Roman"/>
          <w:bCs/>
          <w:lang w:val="en-US"/>
        </w:rPr>
        <w:t>)</w:t>
      </w:r>
      <w:r w:rsidRPr="00B2333D">
        <w:rPr>
          <w:rFonts w:ascii="Times New Roman" w:hAnsi="Times New Roman" w:cs="Times New Roman"/>
          <w:color w:val="0E0E0E"/>
          <w:lang w:val="en-US"/>
        </w:rPr>
        <w:t xml:space="preserve"> Understand and evaluate assumptions, values, and beliefs in context of diverse local, national and global communities.”</w:t>
      </w:r>
    </w:p>
    <w:p w14:paraId="10AD14B4" w14:textId="73EDCDEF" w:rsidR="00384157" w:rsidRPr="00B2333D" w:rsidRDefault="00787F8C" w:rsidP="00CF7ADE">
      <w:pPr>
        <w:jc w:val="center"/>
        <w:rPr>
          <w:rFonts w:ascii="Times New Roman" w:hAnsi="Times New Roman" w:cs="Times New Roman"/>
          <w:bCs/>
          <w:lang w:val="en-US"/>
        </w:rPr>
      </w:pPr>
      <w:r w:rsidRPr="00B2333D">
        <w:rPr>
          <w:rFonts w:ascii="Times New Roman" w:hAnsi="Times New Roman" w:cs="Times New Roman"/>
          <w:bCs/>
          <w:lang w:val="en-US"/>
        </w:rPr>
        <w:t>(See GUR competencies, WWU Catalog).</w:t>
      </w:r>
    </w:p>
    <w:sectPr w:rsidR="00384157" w:rsidRPr="00B2333D" w:rsidSect="001A4B41">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C23A" w14:textId="77777777" w:rsidR="00C842B8" w:rsidRDefault="00C842B8" w:rsidP="00F81007">
      <w:r>
        <w:separator/>
      </w:r>
    </w:p>
  </w:endnote>
  <w:endnote w:type="continuationSeparator" w:id="0">
    <w:p w14:paraId="46EDD73A" w14:textId="77777777" w:rsidR="00C842B8" w:rsidRDefault="00C842B8" w:rsidP="00F8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25E5" w14:textId="77777777" w:rsidR="00C842B8" w:rsidRDefault="00C842B8" w:rsidP="00F81007">
      <w:r>
        <w:separator/>
      </w:r>
    </w:p>
  </w:footnote>
  <w:footnote w:type="continuationSeparator" w:id="0">
    <w:p w14:paraId="7BA18B54" w14:textId="77777777" w:rsidR="00C842B8" w:rsidRDefault="00C842B8" w:rsidP="00F8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8430"/>
      <w:gridCol w:w="440"/>
    </w:tblGrid>
    <w:tr w:rsidR="008F3DD0" w14:paraId="14D26F63" w14:textId="77777777" w:rsidTr="001A4B41">
      <w:tc>
        <w:tcPr>
          <w:tcW w:w="4752" w:type="pct"/>
          <w:tcBorders>
            <w:right w:val="single" w:sz="18" w:space="0" w:color="4F81BD" w:themeColor="accent1"/>
          </w:tcBorders>
        </w:tcPr>
        <w:p w14:paraId="41029148" w14:textId="6D9C26FC" w:rsidR="008F3DD0" w:rsidRPr="00412958" w:rsidRDefault="001C6D60" w:rsidP="001C6D60">
          <w:pPr>
            <w:pStyle w:val="Header"/>
            <w:jc w:val="right"/>
            <w:rPr>
              <w:rFonts w:ascii="Calibri" w:hAnsi="Calibri"/>
              <w:b/>
              <w:color w:val="4F81BD" w:themeColor="accent1"/>
            </w:rPr>
          </w:pPr>
          <w:r>
            <w:rPr>
              <w:rFonts w:ascii="Calibri" w:eastAsiaTheme="majorEastAsia" w:hAnsi="Calibri" w:cstheme="majorBidi"/>
              <w:b/>
              <w:color w:val="4F81BD" w:themeColor="accent1"/>
              <w:lang w:val="en-US"/>
            </w:rPr>
            <w:t>Luis Portugal</w:t>
          </w:r>
        </w:p>
      </w:tc>
      <w:tc>
        <w:tcPr>
          <w:tcW w:w="248" w:type="pct"/>
          <w:tcBorders>
            <w:left w:val="single" w:sz="18" w:space="0" w:color="4F81BD" w:themeColor="accent1"/>
          </w:tcBorders>
        </w:tcPr>
        <w:p w14:paraId="1A8C562B" w14:textId="77777777" w:rsidR="008F3DD0" w:rsidRPr="00C7200C" w:rsidRDefault="008F3DD0" w:rsidP="001A4B41">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BD55CB">
            <w:rPr>
              <w:rFonts w:ascii="Calibri" w:hAnsi="Calibri"/>
              <w:b/>
              <w:noProof/>
              <w:color w:val="4F81BD" w:themeColor="accent1"/>
            </w:rPr>
            <w:t>1</w:t>
          </w:r>
          <w:r w:rsidRPr="00412958">
            <w:rPr>
              <w:rFonts w:ascii="Calibri" w:hAnsi="Calibri"/>
              <w:b/>
              <w:color w:val="4F81BD" w:themeColor="accent1"/>
            </w:rPr>
            <w:fldChar w:fldCharType="end"/>
          </w:r>
        </w:p>
      </w:tc>
    </w:tr>
  </w:tbl>
  <w:p w14:paraId="3F3C780C" w14:textId="77777777" w:rsidR="008F3DD0" w:rsidRDefault="008F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3F2"/>
    <w:multiLevelType w:val="hybridMultilevel"/>
    <w:tmpl w:val="E7DCA9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C440A"/>
    <w:multiLevelType w:val="hybridMultilevel"/>
    <w:tmpl w:val="3272C4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0459"/>
    <w:multiLevelType w:val="hybridMultilevel"/>
    <w:tmpl w:val="EFD8F7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04D81"/>
    <w:multiLevelType w:val="hybridMultilevel"/>
    <w:tmpl w:val="13A02C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55109"/>
    <w:multiLevelType w:val="hybridMultilevel"/>
    <w:tmpl w:val="0F3236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7516"/>
    <w:multiLevelType w:val="hybridMultilevel"/>
    <w:tmpl w:val="519662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F09AE"/>
    <w:multiLevelType w:val="hybridMultilevel"/>
    <w:tmpl w:val="FC5C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07231"/>
    <w:multiLevelType w:val="hybridMultilevel"/>
    <w:tmpl w:val="2068B9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73610"/>
    <w:multiLevelType w:val="hybridMultilevel"/>
    <w:tmpl w:val="79F2C6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A7437"/>
    <w:multiLevelType w:val="hybridMultilevel"/>
    <w:tmpl w:val="7FC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F2829"/>
    <w:multiLevelType w:val="hybridMultilevel"/>
    <w:tmpl w:val="27846E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77A39"/>
    <w:multiLevelType w:val="hybridMultilevel"/>
    <w:tmpl w:val="43D228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44C46"/>
    <w:multiLevelType w:val="hybridMultilevel"/>
    <w:tmpl w:val="A2CE2A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A1BC4"/>
    <w:multiLevelType w:val="hybridMultilevel"/>
    <w:tmpl w:val="9718E0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E477F"/>
    <w:multiLevelType w:val="hybridMultilevel"/>
    <w:tmpl w:val="EC96E4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42F81"/>
    <w:multiLevelType w:val="hybridMultilevel"/>
    <w:tmpl w:val="275C66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81B4C"/>
    <w:multiLevelType w:val="hybridMultilevel"/>
    <w:tmpl w:val="B2B2E0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5679D"/>
    <w:multiLevelType w:val="hybridMultilevel"/>
    <w:tmpl w:val="95E63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332DF"/>
    <w:multiLevelType w:val="hybridMultilevel"/>
    <w:tmpl w:val="C52E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E54D5"/>
    <w:multiLevelType w:val="hybridMultilevel"/>
    <w:tmpl w:val="6E040A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82C8E"/>
    <w:multiLevelType w:val="hybridMultilevel"/>
    <w:tmpl w:val="02C4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D1FE9"/>
    <w:multiLevelType w:val="hybridMultilevel"/>
    <w:tmpl w:val="E94E04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A6BA6"/>
    <w:multiLevelType w:val="hybridMultilevel"/>
    <w:tmpl w:val="6AD6F7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31121"/>
    <w:multiLevelType w:val="hybridMultilevel"/>
    <w:tmpl w:val="BEA66B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433661">
    <w:abstractNumId w:val="17"/>
  </w:num>
  <w:num w:numId="2" w16cid:durableId="1263951133">
    <w:abstractNumId w:val="23"/>
  </w:num>
  <w:num w:numId="3" w16cid:durableId="862288154">
    <w:abstractNumId w:val="14"/>
  </w:num>
  <w:num w:numId="4" w16cid:durableId="1264802523">
    <w:abstractNumId w:val="8"/>
  </w:num>
  <w:num w:numId="5" w16cid:durableId="1842505930">
    <w:abstractNumId w:val="19"/>
  </w:num>
  <w:num w:numId="6" w16cid:durableId="1832208108">
    <w:abstractNumId w:val="15"/>
  </w:num>
  <w:num w:numId="7" w16cid:durableId="70389396">
    <w:abstractNumId w:val="5"/>
  </w:num>
  <w:num w:numId="8" w16cid:durableId="1071543339">
    <w:abstractNumId w:val="10"/>
  </w:num>
  <w:num w:numId="9" w16cid:durableId="59444017">
    <w:abstractNumId w:val="13"/>
  </w:num>
  <w:num w:numId="10" w16cid:durableId="935940449">
    <w:abstractNumId w:val="7"/>
  </w:num>
  <w:num w:numId="11" w16cid:durableId="2070574668">
    <w:abstractNumId w:val="1"/>
  </w:num>
  <w:num w:numId="12" w16cid:durableId="2044594445">
    <w:abstractNumId w:val="11"/>
  </w:num>
  <w:num w:numId="13" w16cid:durableId="1649435765">
    <w:abstractNumId w:val="2"/>
  </w:num>
  <w:num w:numId="14" w16cid:durableId="186599927">
    <w:abstractNumId w:val="21"/>
  </w:num>
  <w:num w:numId="15" w16cid:durableId="70929038">
    <w:abstractNumId w:val="4"/>
  </w:num>
  <w:num w:numId="16" w16cid:durableId="1789466770">
    <w:abstractNumId w:val="0"/>
  </w:num>
  <w:num w:numId="17" w16cid:durableId="441650140">
    <w:abstractNumId w:val="3"/>
  </w:num>
  <w:num w:numId="18" w16cid:durableId="1137911449">
    <w:abstractNumId w:val="16"/>
  </w:num>
  <w:num w:numId="19" w16cid:durableId="1388604187">
    <w:abstractNumId w:val="12"/>
  </w:num>
  <w:num w:numId="20" w16cid:durableId="976882000">
    <w:abstractNumId w:val="22"/>
  </w:num>
  <w:num w:numId="21" w16cid:durableId="763303213">
    <w:abstractNumId w:val="18"/>
  </w:num>
  <w:num w:numId="22" w16cid:durableId="1532765993">
    <w:abstractNumId w:val="6"/>
  </w:num>
  <w:num w:numId="23" w16cid:durableId="330986755">
    <w:abstractNumId w:val="9"/>
  </w:num>
  <w:num w:numId="24" w16cid:durableId="149680038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ocumentProtection w:edit="readOnly" w:enforcement="1" w:cryptProviderType="rsaAES" w:cryptAlgorithmClass="hash" w:cryptAlgorithmType="typeAny" w:cryptAlgorithmSid="14" w:cryptSpinCount="100000" w:hash="rsgFXTMT4hyiEXyEyET2PN3YOh2+AiwPen8Amdek4xLxKcfXdZbduf/kGaJWRanXluAPbJSMtlK/d3nrkc1fTg==" w:salt="oBKjfr2ui20NDGvifHNm2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D41"/>
    <w:rsid w:val="00011920"/>
    <w:rsid w:val="00014D70"/>
    <w:rsid w:val="0002421F"/>
    <w:rsid w:val="00027921"/>
    <w:rsid w:val="0003503A"/>
    <w:rsid w:val="00042D94"/>
    <w:rsid w:val="000504F4"/>
    <w:rsid w:val="000534B7"/>
    <w:rsid w:val="00061F95"/>
    <w:rsid w:val="000622AE"/>
    <w:rsid w:val="0006283E"/>
    <w:rsid w:val="00072BF5"/>
    <w:rsid w:val="00074D76"/>
    <w:rsid w:val="00076572"/>
    <w:rsid w:val="00084DA6"/>
    <w:rsid w:val="0009109A"/>
    <w:rsid w:val="000974F9"/>
    <w:rsid w:val="000B5BAC"/>
    <w:rsid w:val="000B5EE7"/>
    <w:rsid w:val="000B75C9"/>
    <w:rsid w:val="000B78A1"/>
    <w:rsid w:val="000C3B03"/>
    <w:rsid w:val="000C58AE"/>
    <w:rsid w:val="000D00E4"/>
    <w:rsid w:val="000D1EDA"/>
    <w:rsid w:val="000D73C5"/>
    <w:rsid w:val="000E7EF5"/>
    <w:rsid w:val="000F0CFD"/>
    <w:rsid w:val="00127306"/>
    <w:rsid w:val="00135556"/>
    <w:rsid w:val="00142737"/>
    <w:rsid w:val="001462EB"/>
    <w:rsid w:val="00155F7B"/>
    <w:rsid w:val="00156A7B"/>
    <w:rsid w:val="00163F4F"/>
    <w:rsid w:val="00166B33"/>
    <w:rsid w:val="00181235"/>
    <w:rsid w:val="0019792D"/>
    <w:rsid w:val="00197D60"/>
    <w:rsid w:val="001A4B41"/>
    <w:rsid w:val="001B03AA"/>
    <w:rsid w:val="001C2374"/>
    <w:rsid w:val="001C646F"/>
    <w:rsid w:val="001C6D60"/>
    <w:rsid w:val="001F151F"/>
    <w:rsid w:val="001F1BE3"/>
    <w:rsid w:val="00212762"/>
    <w:rsid w:val="00222F52"/>
    <w:rsid w:val="00230EF0"/>
    <w:rsid w:val="00242A00"/>
    <w:rsid w:val="002431F5"/>
    <w:rsid w:val="00252163"/>
    <w:rsid w:val="0027748E"/>
    <w:rsid w:val="00285D5C"/>
    <w:rsid w:val="0028738C"/>
    <w:rsid w:val="002A4925"/>
    <w:rsid w:val="002B090B"/>
    <w:rsid w:val="002B5CB7"/>
    <w:rsid w:val="002B5EE2"/>
    <w:rsid w:val="002C2A2E"/>
    <w:rsid w:val="002C33CE"/>
    <w:rsid w:val="002C586A"/>
    <w:rsid w:val="002C5F06"/>
    <w:rsid w:val="002C7E0B"/>
    <w:rsid w:val="002D3DFC"/>
    <w:rsid w:val="002E147B"/>
    <w:rsid w:val="00306576"/>
    <w:rsid w:val="00332B54"/>
    <w:rsid w:val="003360E9"/>
    <w:rsid w:val="00336DE3"/>
    <w:rsid w:val="003402AC"/>
    <w:rsid w:val="003423D5"/>
    <w:rsid w:val="00357359"/>
    <w:rsid w:val="003700C3"/>
    <w:rsid w:val="00384157"/>
    <w:rsid w:val="00394CAD"/>
    <w:rsid w:val="003A07D8"/>
    <w:rsid w:val="003B1602"/>
    <w:rsid w:val="003C1437"/>
    <w:rsid w:val="003C1996"/>
    <w:rsid w:val="003D202A"/>
    <w:rsid w:val="003D406B"/>
    <w:rsid w:val="003F2578"/>
    <w:rsid w:val="003F5D6A"/>
    <w:rsid w:val="00413E8F"/>
    <w:rsid w:val="00414F33"/>
    <w:rsid w:val="00415662"/>
    <w:rsid w:val="0041698C"/>
    <w:rsid w:val="004249D7"/>
    <w:rsid w:val="00431A7D"/>
    <w:rsid w:val="004409C5"/>
    <w:rsid w:val="004429C2"/>
    <w:rsid w:val="00461440"/>
    <w:rsid w:val="00464759"/>
    <w:rsid w:val="004A1420"/>
    <w:rsid w:val="004F4404"/>
    <w:rsid w:val="004F5246"/>
    <w:rsid w:val="005002F2"/>
    <w:rsid w:val="00503690"/>
    <w:rsid w:val="00504A88"/>
    <w:rsid w:val="005225F0"/>
    <w:rsid w:val="00522A14"/>
    <w:rsid w:val="005242C5"/>
    <w:rsid w:val="00527D7F"/>
    <w:rsid w:val="005552DC"/>
    <w:rsid w:val="0055609C"/>
    <w:rsid w:val="00563644"/>
    <w:rsid w:val="0056655C"/>
    <w:rsid w:val="00577779"/>
    <w:rsid w:val="00577E68"/>
    <w:rsid w:val="005857A9"/>
    <w:rsid w:val="00595D77"/>
    <w:rsid w:val="005A4741"/>
    <w:rsid w:val="005B0174"/>
    <w:rsid w:val="005B08C1"/>
    <w:rsid w:val="005B12AA"/>
    <w:rsid w:val="005C3429"/>
    <w:rsid w:val="005D76BF"/>
    <w:rsid w:val="005F1314"/>
    <w:rsid w:val="005F6D7F"/>
    <w:rsid w:val="00600910"/>
    <w:rsid w:val="006075E4"/>
    <w:rsid w:val="00611390"/>
    <w:rsid w:val="0061491D"/>
    <w:rsid w:val="00627179"/>
    <w:rsid w:val="006502BC"/>
    <w:rsid w:val="00652527"/>
    <w:rsid w:val="00653D7E"/>
    <w:rsid w:val="00663B48"/>
    <w:rsid w:val="006A1E00"/>
    <w:rsid w:val="006B149C"/>
    <w:rsid w:val="006B4179"/>
    <w:rsid w:val="006C4873"/>
    <w:rsid w:val="006C76C5"/>
    <w:rsid w:val="006D3C46"/>
    <w:rsid w:val="006D5398"/>
    <w:rsid w:val="006E11C7"/>
    <w:rsid w:val="006E38C1"/>
    <w:rsid w:val="006F36DE"/>
    <w:rsid w:val="00702B94"/>
    <w:rsid w:val="00704E4B"/>
    <w:rsid w:val="0070522B"/>
    <w:rsid w:val="007154F6"/>
    <w:rsid w:val="007208B9"/>
    <w:rsid w:val="00720B7E"/>
    <w:rsid w:val="00721524"/>
    <w:rsid w:val="007227F2"/>
    <w:rsid w:val="00724658"/>
    <w:rsid w:val="00733754"/>
    <w:rsid w:val="00736FF0"/>
    <w:rsid w:val="00746B16"/>
    <w:rsid w:val="00747771"/>
    <w:rsid w:val="0077524A"/>
    <w:rsid w:val="00775CEF"/>
    <w:rsid w:val="007851CA"/>
    <w:rsid w:val="00786B18"/>
    <w:rsid w:val="00787F8C"/>
    <w:rsid w:val="00792CEC"/>
    <w:rsid w:val="007957F4"/>
    <w:rsid w:val="007A0449"/>
    <w:rsid w:val="007A079B"/>
    <w:rsid w:val="007A6CD3"/>
    <w:rsid w:val="007B3DDB"/>
    <w:rsid w:val="007C0FB8"/>
    <w:rsid w:val="007C6322"/>
    <w:rsid w:val="007D1886"/>
    <w:rsid w:val="007D2B1A"/>
    <w:rsid w:val="007D395F"/>
    <w:rsid w:val="007F22C0"/>
    <w:rsid w:val="0080081A"/>
    <w:rsid w:val="00802300"/>
    <w:rsid w:val="00831561"/>
    <w:rsid w:val="008470E7"/>
    <w:rsid w:val="00847D41"/>
    <w:rsid w:val="00854192"/>
    <w:rsid w:val="008600F1"/>
    <w:rsid w:val="00867C1F"/>
    <w:rsid w:val="0087111B"/>
    <w:rsid w:val="008728F4"/>
    <w:rsid w:val="0088076D"/>
    <w:rsid w:val="0088155D"/>
    <w:rsid w:val="008822AE"/>
    <w:rsid w:val="008854FD"/>
    <w:rsid w:val="00885EAE"/>
    <w:rsid w:val="008A5425"/>
    <w:rsid w:val="008B3194"/>
    <w:rsid w:val="008B6380"/>
    <w:rsid w:val="008D160D"/>
    <w:rsid w:val="008D7A9E"/>
    <w:rsid w:val="008E294C"/>
    <w:rsid w:val="008E6C3C"/>
    <w:rsid w:val="008F3DD0"/>
    <w:rsid w:val="00904F60"/>
    <w:rsid w:val="009130B8"/>
    <w:rsid w:val="00916F1E"/>
    <w:rsid w:val="009223B0"/>
    <w:rsid w:val="00923CF5"/>
    <w:rsid w:val="009258B3"/>
    <w:rsid w:val="00931E38"/>
    <w:rsid w:val="00932F36"/>
    <w:rsid w:val="0093390E"/>
    <w:rsid w:val="00935201"/>
    <w:rsid w:val="00941BCE"/>
    <w:rsid w:val="00956B35"/>
    <w:rsid w:val="00957430"/>
    <w:rsid w:val="009578B3"/>
    <w:rsid w:val="009643BE"/>
    <w:rsid w:val="0096599E"/>
    <w:rsid w:val="00967A96"/>
    <w:rsid w:val="00976CBF"/>
    <w:rsid w:val="009823F6"/>
    <w:rsid w:val="009826F0"/>
    <w:rsid w:val="00994E27"/>
    <w:rsid w:val="00996734"/>
    <w:rsid w:val="009A0EC2"/>
    <w:rsid w:val="009A58A8"/>
    <w:rsid w:val="009B5C71"/>
    <w:rsid w:val="009D4175"/>
    <w:rsid w:val="009D55C8"/>
    <w:rsid w:val="009E3EDA"/>
    <w:rsid w:val="009E588A"/>
    <w:rsid w:val="009F1B98"/>
    <w:rsid w:val="009F2C81"/>
    <w:rsid w:val="00A011B9"/>
    <w:rsid w:val="00A05D7A"/>
    <w:rsid w:val="00A14834"/>
    <w:rsid w:val="00A15AD4"/>
    <w:rsid w:val="00A20725"/>
    <w:rsid w:val="00A35000"/>
    <w:rsid w:val="00A361CC"/>
    <w:rsid w:val="00A37528"/>
    <w:rsid w:val="00A51F39"/>
    <w:rsid w:val="00A60331"/>
    <w:rsid w:val="00A753CA"/>
    <w:rsid w:val="00A77299"/>
    <w:rsid w:val="00A919CE"/>
    <w:rsid w:val="00A94300"/>
    <w:rsid w:val="00A97D75"/>
    <w:rsid w:val="00AA045E"/>
    <w:rsid w:val="00AA62C8"/>
    <w:rsid w:val="00AA7AA5"/>
    <w:rsid w:val="00AD3905"/>
    <w:rsid w:val="00AE59B1"/>
    <w:rsid w:val="00AE69CA"/>
    <w:rsid w:val="00AF12A0"/>
    <w:rsid w:val="00AF4EF0"/>
    <w:rsid w:val="00AF6CEC"/>
    <w:rsid w:val="00B01728"/>
    <w:rsid w:val="00B14294"/>
    <w:rsid w:val="00B160E7"/>
    <w:rsid w:val="00B2333D"/>
    <w:rsid w:val="00B238F5"/>
    <w:rsid w:val="00B26453"/>
    <w:rsid w:val="00B3367B"/>
    <w:rsid w:val="00B3539B"/>
    <w:rsid w:val="00B3546C"/>
    <w:rsid w:val="00B40DFC"/>
    <w:rsid w:val="00B4558F"/>
    <w:rsid w:val="00B561F1"/>
    <w:rsid w:val="00B60162"/>
    <w:rsid w:val="00B6022E"/>
    <w:rsid w:val="00B72A10"/>
    <w:rsid w:val="00B74413"/>
    <w:rsid w:val="00B77875"/>
    <w:rsid w:val="00B83B21"/>
    <w:rsid w:val="00B83E1F"/>
    <w:rsid w:val="00B86C32"/>
    <w:rsid w:val="00BA09A0"/>
    <w:rsid w:val="00BC1F9E"/>
    <w:rsid w:val="00BD4013"/>
    <w:rsid w:val="00BD55CB"/>
    <w:rsid w:val="00BE202D"/>
    <w:rsid w:val="00C00D7B"/>
    <w:rsid w:val="00C1161E"/>
    <w:rsid w:val="00C16036"/>
    <w:rsid w:val="00C252F9"/>
    <w:rsid w:val="00C3115C"/>
    <w:rsid w:val="00C62663"/>
    <w:rsid w:val="00C628E4"/>
    <w:rsid w:val="00C82E65"/>
    <w:rsid w:val="00C842B8"/>
    <w:rsid w:val="00C96436"/>
    <w:rsid w:val="00C976A3"/>
    <w:rsid w:val="00CB7036"/>
    <w:rsid w:val="00CC2244"/>
    <w:rsid w:val="00CD1A55"/>
    <w:rsid w:val="00CD1DE8"/>
    <w:rsid w:val="00CF2A5B"/>
    <w:rsid w:val="00CF7ADE"/>
    <w:rsid w:val="00D01D96"/>
    <w:rsid w:val="00D03B8F"/>
    <w:rsid w:val="00D06200"/>
    <w:rsid w:val="00D13A70"/>
    <w:rsid w:val="00D32C90"/>
    <w:rsid w:val="00D3416A"/>
    <w:rsid w:val="00D47E2F"/>
    <w:rsid w:val="00D81DF2"/>
    <w:rsid w:val="00D84A84"/>
    <w:rsid w:val="00D863D8"/>
    <w:rsid w:val="00D91D3C"/>
    <w:rsid w:val="00D91F35"/>
    <w:rsid w:val="00D96B7D"/>
    <w:rsid w:val="00DA3614"/>
    <w:rsid w:val="00DA4051"/>
    <w:rsid w:val="00DA6227"/>
    <w:rsid w:val="00DB3579"/>
    <w:rsid w:val="00DB7542"/>
    <w:rsid w:val="00DC100D"/>
    <w:rsid w:val="00DE4780"/>
    <w:rsid w:val="00DF1FDE"/>
    <w:rsid w:val="00E073BA"/>
    <w:rsid w:val="00E117D1"/>
    <w:rsid w:val="00E31562"/>
    <w:rsid w:val="00E37BA0"/>
    <w:rsid w:val="00E4153E"/>
    <w:rsid w:val="00E527F7"/>
    <w:rsid w:val="00E537C6"/>
    <w:rsid w:val="00E666BB"/>
    <w:rsid w:val="00E67D81"/>
    <w:rsid w:val="00E72398"/>
    <w:rsid w:val="00E72E23"/>
    <w:rsid w:val="00E83421"/>
    <w:rsid w:val="00E87295"/>
    <w:rsid w:val="00E920BD"/>
    <w:rsid w:val="00E95466"/>
    <w:rsid w:val="00EA1786"/>
    <w:rsid w:val="00EA1B8A"/>
    <w:rsid w:val="00EA3362"/>
    <w:rsid w:val="00EB1968"/>
    <w:rsid w:val="00EC3053"/>
    <w:rsid w:val="00ED3676"/>
    <w:rsid w:val="00EE1ED0"/>
    <w:rsid w:val="00EE4FA7"/>
    <w:rsid w:val="00EE5ABE"/>
    <w:rsid w:val="00EF057F"/>
    <w:rsid w:val="00F10EB0"/>
    <w:rsid w:val="00F16E39"/>
    <w:rsid w:val="00F450BC"/>
    <w:rsid w:val="00F47825"/>
    <w:rsid w:val="00F47CAA"/>
    <w:rsid w:val="00F637A8"/>
    <w:rsid w:val="00F75B7C"/>
    <w:rsid w:val="00F80038"/>
    <w:rsid w:val="00F81007"/>
    <w:rsid w:val="00F82013"/>
    <w:rsid w:val="00F97F28"/>
    <w:rsid w:val="00FA2041"/>
    <w:rsid w:val="00FA3F8A"/>
    <w:rsid w:val="00FB71F4"/>
    <w:rsid w:val="00FC0A2B"/>
    <w:rsid w:val="00FD248D"/>
    <w:rsid w:val="00FD6431"/>
    <w:rsid w:val="00FD7BD8"/>
    <w:rsid w:val="00FD7D9E"/>
    <w:rsid w:val="00FE79C1"/>
    <w:rsid w:val="00FF20EA"/>
    <w:rsid w:val="00FF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F9C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07"/>
    <w:pPr>
      <w:tabs>
        <w:tab w:val="center" w:pos="4320"/>
        <w:tab w:val="right" w:pos="8640"/>
      </w:tabs>
    </w:pPr>
  </w:style>
  <w:style w:type="character" w:customStyle="1" w:styleId="HeaderChar">
    <w:name w:val="Header Char"/>
    <w:basedOn w:val="DefaultParagraphFont"/>
    <w:link w:val="Header"/>
    <w:uiPriority w:val="99"/>
    <w:rsid w:val="00F81007"/>
    <w:rPr>
      <w:lang w:val="es-ES_tradnl"/>
    </w:rPr>
  </w:style>
  <w:style w:type="paragraph" w:styleId="Footer">
    <w:name w:val="footer"/>
    <w:basedOn w:val="Normal"/>
    <w:link w:val="FooterChar"/>
    <w:uiPriority w:val="99"/>
    <w:unhideWhenUsed/>
    <w:rsid w:val="00F81007"/>
    <w:pPr>
      <w:tabs>
        <w:tab w:val="center" w:pos="4320"/>
        <w:tab w:val="right" w:pos="8640"/>
      </w:tabs>
    </w:pPr>
  </w:style>
  <w:style w:type="character" w:customStyle="1" w:styleId="FooterChar">
    <w:name w:val="Footer Char"/>
    <w:basedOn w:val="DefaultParagraphFont"/>
    <w:link w:val="Footer"/>
    <w:uiPriority w:val="99"/>
    <w:rsid w:val="00F81007"/>
    <w:rPr>
      <w:lang w:val="es-ES_tradnl"/>
    </w:rPr>
  </w:style>
  <w:style w:type="table" w:styleId="LightShading-Accent1">
    <w:name w:val="Light Shading Accent 1"/>
    <w:basedOn w:val="TableNormal"/>
    <w:uiPriority w:val="60"/>
    <w:rsid w:val="00F8100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8B6380"/>
    <w:rPr>
      <w:rFonts w:ascii="Times New Roman" w:eastAsia="Times New Roman" w:hAnsi="Times New Roman" w:cs="Times New Roman"/>
      <w:szCs w:val="20"/>
      <w:lang w:val="es-ES"/>
    </w:rPr>
  </w:style>
  <w:style w:type="character" w:customStyle="1" w:styleId="BodyTextChar">
    <w:name w:val="Body Text Char"/>
    <w:basedOn w:val="DefaultParagraphFont"/>
    <w:link w:val="BodyText"/>
    <w:rsid w:val="008B6380"/>
    <w:rPr>
      <w:rFonts w:ascii="Times New Roman" w:eastAsia="Times New Roman" w:hAnsi="Times New Roman" w:cs="Times New Roman"/>
      <w:szCs w:val="20"/>
      <w:lang w:val="es-ES"/>
    </w:rPr>
  </w:style>
  <w:style w:type="paragraph" w:styleId="ListParagraph">
    <w:name w:val="List Paragraph"/>
    <w:basedOn w:val="Normal"/>
    <w:uiPriority w:val="34"/>
    <w:qFormat/>
    <w:rsid w:val="008B6380"/>
    <w:pPr>
      <w:ind w:left="720"/>
      <w:contextualSpacing/>
    </w:pPr>
  </w:style>
  <w:style w:type="character" w:customStyle="1" w:styleId="normalchar">
    <w:name w:val="normal__char"/>
    <w:basedOn w:val="DefaultParagraphFont"/>
    <w:rsid w:val="00B83B21"/>
  </w:style>
  <w:style w:type="table" w:styleId="TableGrid">
    <w:name w:val="Table Grid"/>
    <w:basedOn w:val="TableNormal"/>
    <w:uiPriority w:val="39"/>
    <w:rsid w:val="00B8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B83B2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1-Accent3">
    <w:name w:val="Medium Grid 1 Accent 3"/>
    <w:basedOn w:val="TableNormal"/>
    <w:uiPriority w:val="67"/>
    <w:rsid w:val="00B83B2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6">
    <w:name w:val="Light Grid Accent 6"/>
    <w:basedOn w:val="TableNormal"/>
    <w:uiPriority w:val="62"/>
    <w:rsid w:val="009574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5743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FD248D"/>
    <w:rPr>
      <w:color w:val="0000FF" w:themeColor="hyperlink"/>
      <w:u w:val="single"/>
    </w:rPr>
  </w:style>
  <w:style w:type="table" w:styleId="LightShading-Accent3">
    <w:name w:val="Light Shading Accent 3"/>
    <w:basedOn w:val="TableNormal"/>
    <w:uiPriority w:val="60"/>
    <w:rsid w:val="008A542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2">
    <w:name w:val="Light Grid Accent 2"/>
    <w:basedOn w:val="TableNormal"/>
    <w:uiPriority w:val="62"/>
    <w:rsid w:val="00AA045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Accent2">
    <w:name w:val="Medium Grid 1 Accent 2"/>
    <w:basedOn w:val="TableNormal"/>
    <w:uiPriority w:val="67"/>
    <w:rsid w:val="00AA045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1A4B4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uiPriority w:val="62"/>
    <w:rsid w:val="001A4B4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catalog.wwu.edu/content.php?catoid=5&amp;navoid=463"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6" ma:contentTypeDescription="Create a new document." ma:contentTypeScope="" ma:versionID="cdf836fb06d9c693dd250194432c9aa9">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63dde7c35b4b52885924da2e83ab6188"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12d665-39f7-4a51-98d9-0fb784b99a03}" ma:internalName="TaxCatchAll" ma:showField="CatchAllData" ma:web="ecbbeac5-f9e7-47e5-a879-697d9968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8958-085C-4B5E-B19D-F7FC9CCB411A}">
  <ds:schemaRefs>
    <ds:schemaRef ds:uri="http://schemas.microsoft.com/sharepoint/v3/contenttype/forms"/>
  </ds:schemaRefs>
</ds:datastoreItem>
</file>

<file path=customXml/itemProps2.xml><?xml version="1.0" encoding="utf-8"?>
<ds:datastoreItem xmlns:ds="http://schemas.openxmlformats.org/officeDocument/2006/customXml" ds:itemID="{2560991B-38DB-469D-9436-9916521BF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ce8f6-782c-4167-8a24-8fb43375ff58"/>
    <ds:schemaRef ds:uri="ecbbeac5-f9e7-47e5-a879-697d99683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62CC9-BAD8-EB4C-96E6-442B5269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7</Pages>
  <Words>1771</Words>
  <Characters>10101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Blanca Aranda</vt:lpstr>
    </vt:vector>
  </TitlesOfParts>
  <Company>WWU</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Blanca Aranda</dc:title>
  <dc:subject/>
  <dc:creator>Blanca Aranda</dc:creator>
  <cp:keywords/>
  <dc:description/>
  <cp:lastModifiedBy>Krista Mantello</cp:lastModifiedBy>
  <cp:revision>111</cp:revision>
  <cp:lastPrinted>2016-06-01T19:01:00Z</cp:lastPrinted>
  <dcterms:created xsi:type="dcterms:W3CDTF">2016-11-08T01:58:00Z</dcterms:created>
  <dcterms:modified xsi:type="dcterms:W3CDTF">2023-11-20T23:35:00Z</dcterms:modified>
</cp:coreProperties>
</file>